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379" w:rsidRPr="00F93379" w:rsidRDefault="00F93379" w:rsidP="00F93379">
      <w:pPr>
        <w:widowControl/>
        <w:shd w:val="clear" w:color="auto" w:fill="FFFFFF"/>
        <w:spacing w:line="390" w:lineRule="atLeast"/>
        <w:jc w:val="center"/>
        <w:rPr>
          <w:rFonts w:ascii="宋体" w:hAnsi="宋体" w:cs="宋体"/>
          <w:color w:val="000000"/>
          <w:kern w:val="0"/>
          <w:sz w:val="20"/>
          <w:szCs w:val="20"/>
        </w:rPr>
      </w:pPr>
      <w:r w:rsidRPr="00F93379">
        <w:rPr>
          <w:rFonts w:ascii="宋体" w:hAnsi="宋体" w:cs="宋体" w:hint="eastAsia"/>
          <w:b/>
          <w:bCs/>
          <w:color w:val="000000"/>
          <w:kern w:val="0"/>
          <w:sz w:val="30"/>
          <w:szCs w:val="30"/>
        </w:rPr>
        <w:t>在职职工意外伤害互助保障计划（201</w:t>
      </w:r>
      <w:r>
        <w:rPr>
          <w:rFonts w:ascii="宋体" w:hAnsi="宋体" w:cs="宋体" w:hint="eastAsia"/>
          <w:b/>
          <w:bCs/>
          <w:color w:val="000000"/>
          <w:kern w:val="0"/>
          <w:sz w:val="30"/>
          <w:szCs w:val="30"/>
        </w:rPr>
        <w:t>4</w:t>
      </w:r>
      <w:r w:rsidRPr="00F93379">
        <w:rPr>
          <w:rFonts w:ascii="宋体" w:hAnsi="宋体" w:cs="宋体" w:hint="eastAsia"/>
          <w:b/>
          <w:bCs/>
          <w:color w:val="000000"/>
          <w:kern w:val="0"/>
          <w:sz w:val="30"/>
          <w:szCs w:val="30"/>
        </w:rPr>
        <w:t>版）</w:t>
      </w:r>
    </w:p>
    <w:p w:rsidR="00F93379" w:rsidRPr="00F93379" w:rsidRDefault="00F93379" w:rsidP="00F93379">
      <w:pPr>
        <w:widowControl/>
        <w:shd w:val="clear" w:color="auto" w:fill="FFFFFF"/>
        <w:spacing w:line="390" w:lineRule="atLeast"/>
        <w:jc w:val="center"/>
        <w:rPr>
          <w:rFonts w:ascii="宋体" w:hAnsi="宋体" w:cs="宋体" w:hint="eastAsia"/>
          <w:color w:val="000000"/>
          <w:kern w:val="0"/>
          <w:sz w:val="20"/>
          <w:szCs w:val="20"/>
        </w:rPr>
      </w:pPr>
      <w:r w:rsidRPr="00F93379">
        <w:rPr>
          <w:rFonts w:ascii="宋体" w:hAnsi="宋体" w:cs="宋体" w:hint="eastAsia"/>
          <w:color w:val="000000"/>
          <w:kern w:val="0"/>
          <w:sz w:val="20"/>
          <w:szCs w:val="20"/>
        </w:rPr>
        <w:t> </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为缓解职工因工伤和日常生活中的意外事故导致的家庭经济困难，</w:t>
      </w:r>
      <w:bookmarkStart w:id="0" w:name="_GoBack"/>
      <w:bookmarkEnd w:id="0"/>
      <w:r w:rsidRPr="00F93379">
        <w:rPr>
          <w:rFonts w:ascii="宋体" w:hAnsi="宋体" w:cs="宋体" w:hint="eastAsia"/>
          <w:color w:val="000000"/>
          <w:kern w:val="0"/>
          <w:sz w:val="20"/>
          <w:szCs w:val="20"/>
        </w:rPr>
        <w:t>根据《中国职工保险互助会职工互助保障办法》的规定，制定《意外伤害职工互助保障计划》（以下简称“本计划”）实施细则。（此计划从2010年6月1日起执行）</w:t>
      </w:r>
    </w:p>
    <w:p w:rsidR="00F93379" w:rsidRPr="00F93379" w:rsidRDefault="00F93379" w:rsidP="00F93379">
      <w:pPr>
        <w:widowControl/>
        <w:shd w:val="clear" w:color="auto" w:fill="FFFFFF"/>
        <w:spacing w:line="390" w:lineRule="atLeast"/>
        <w:ind w:firstLine="422"/>
        <w:jc w:val="left"/>
        <w:rPr>
          <w:rFonts w:ascii="宋体" w:hAnsi="宋体" w:cs="宋体" w:hint="eastAsia"/>
          <w:color w:val="000000"/>
          <w:kern w:val="0"/>
          <w:sz w:val="20"/>
          <w:szCs w:val="20"/>
        </w:rPr>
      </w:pPr>
      <w:r w:rsidRPr="00F93379">
        <w:rPr>
          <w:rFonts w:ascii="宋体" w:hAnsi="宋体" w:cs="宋体" w:hint="eastAsia"/>
          <w:b/>
          <w:bCs/>
          <w:color w:val="000000"/>
          <w:kern w:val="0"/>
          <w:sz w:val="20"/>
          <w:szCs w:val="20"/>
        </w:rPr>
        <w:t>第一条  本计划的基本内容。</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参加本计划后，在互助保障期内因工伤和日常生活中的意外事故导致身故、残疾时，会员或者家属按照本办法规定享有领取一定金额的互助金，用于缓解身体伤残以及由此造成职工收入降低，治疗支出增加导致的会员经济困难。</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w:t>
      </w:r>
      <w:r w:rsidRPr="00F93379">
        <w:rPr>
          <w:rFonts w:ascii="宋体" w:hAnsi="宋体" w:cs="宋体" w:hint="eastAsia"/>
          <w:b/>
          <w:bCs/>
          <w:color w:val="000000"/>
          <w:kern w:val="0"/>
          <w:sz w:val="20"/>
          <w:szCs w:val="20"/>
        </w:rPr>
        <w:t> 第二条  参加本计划的条件和办法。</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中国职工保险互助会（以下简称“本会”）会员，身体健康，能够正常参加所在单位工作或正常劳动，年龄在16至60周岁的在职职工，都可以通过会员所在单位的工会向本会在当地的办事处（以下简称“办事处”）申请参加本计划。</w:t>
      </w:r>
    </w:p>
    <w:p w:rsidR="00F93379" w:rsidRPr="00F93379" w:rsidRDefault="00F93379" w:rsidP="00F93379">
      <w:pPr>
        <w:widowControl/>
        <w:shd w:val="clear" w:color="auto" w:fill="FFFFFF"/>
        <w:spacing w:line="390" w:lineRule="atLeast"/>
        <w:ind w:firstLine="57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本会只接受由基层工会统一组织职工参加本计划，并且在同一单位参加本计划的职工不得少于其全部职工（</w:t>
      </w:r>
      <w:proofErr w:type="gramStart"/>
      <w:r w:rsidRPr="00F93379">
        <w:rPr>
          <w:rFonts w:ascii="宋体" w:hAnsi="宋体" w:cs="宋体" w:hint="eastAsia"/>
          <w:color w:val="000000"/>
          <w:kern w:val="0"/>
          <w:sz w:val="20"/>
          <w:szCs w:val="20"/>
        </w:rPr>
        <w:t>含正式</w:t>
      </w:r>
      <w:proofErr w:type="gramEnd"/>
      <w:r w:rsidRPr="00F93379">
        <w:rPr>
          <w:rFonts w:ascii="宋体" w:hAnsi="宋体" w:cs="宋体" w:hint="eastAsia"/>
          <w:color w:val="000000"/>
          <w:kern w:val="0"/>
          <w:sz w:val="20"/>
          <w:szCs w:val="20"/>
        </w:rPr>
        <w:t>职工、合同制职工、聘用期超过一年的临时职工）的50%（含本数，下同），并且不低于50人。不足50人的单位必须100%参加。</w:t>
      </w:r>
    </w:p>
    <w:p w:rsidR="00F93379" w:rsidRPr="00F93379" w:rsidRDefault="00F93379" w:rsidP="00F93379">
      <w:pPr>
        <w:widowControl/>
        <w:shd w:val="clear" w:color="auto" w:fill="FFFFFF"/>
        <w:spacing w:line="390" w:lineRule="atLeast"/>
        <w:ind w:firstLine="422"/>
        <w:jc w:val="left"/>
        <w:rPr>
          <w:rFonts w:ascii="宋体" w:hAnsi="宋体" w:cs="宋体" w:hint="eastAsia"/>
          <w:color w:val="000000"/>
          <w:kern w:val="0"/>
          <w:sz w:val="20"/>
          <w:szCs w:val="20"/>
        </w:rPr>
      </w:pPr>
      <w:r w:rsidRPr="00F93379">
        <w:rPr>
          <w:rFonts w:ascii="宋体" w:hAnsi="宋体" w:cs="宋体" w:hint="eastAsia"/>
          <w:b/>
          <w:bCs/>
          <w:color w:val="000000"/>
          <w:kern w:val="0"/>
          <w:sz w:val="20"/>
          <w:szCs w:val="20"/>
        </w:rPr>
        <w:t>第三条  参加本计划的规定。</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1、职工参加本计划的有效期为一年，交纳互助费后互助保障期在规定的时间统一生效。</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2、会员交纳的互助费是用于对会员的互助互济，互助保障期满后，会员不论是否享受领取互助金的权利，其所交纳的互助</w:t>
      </w:r>
      <w:proofErr w:type="gramStart"/>
      <w:r w:rsidRPr="00F93379">
        <w:rPr>
          <w:rFonts w:ascii="宋体" w:hAnsi="宋体" w:cs="宋体" w:hint="eastAsia"/>
          <w:color w:val="000000"/>
          <w:kern w:val="0"/>
          <w:sz w:val="20"/>
          <w:szCs w:val="20"/>
        </w:rPr>
        <w:t>费不再</w:t>
      </w:r>
      <w:proofErr w:type="gramEnd"/>
      <w:r w:rsidRPr="00F93379">
        <w:rPr>
          <w:rFonts w:ascii="宋体" w:hAnsi="宋体" w:cs="宋体" w:hint="eastAsia"/>
          <w:color w:val="000000"/>
          <w:kern w:val="0"/>
          <w:sz w:val="20"/>
          <w:szCs w:val="20"/>
        </w:rPr>
        <w:t>退还。</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3、互助费的标准分为三个不同档次，分别为50元、74元、100元。为保证会员权益的公平性，对从事井下采矿、隧道施工、高空作业、山地地质勘探考察、海上勘探考察、境外劳务输出等高危险行业的职工，参加本计划在享受领取互助金的同等权益时，交纳互助费的档次标准相应地调整为62元、93元、124元。</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参加本计划的职工属于列明的高危险行业的必须事先声明，否则在会员因发生工伤和日常生活中的意外事故造成身体永久伤害时，将按照实际交纳互助费与应交纳互助费的比例领取各项互助金。</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按照不同档次交纳互助</w:t>
      </w:r>
      <w:proofErr w:type="gramStart"/>
      <w:r w:rsidRPr="00F93379">
        <w:rPr>
          <w:rFonts w:ascii="宋体" w:hAnsi="宋体" w:cs="宋体" w:hint="eastAsia"/>
          <w:color w:val="000000"/>
          <w:kern w:val="0"/>
          <w:sz w:val="20"/>
          <w:szCs w:val="20"/>
        </w:rPr>
        <w:t>费享受</w:t>
      </w:r>
      <w:proofErr w:type="gramEnd"/>
      <w:r w:rsidRPr="00F93379">
        <w:rPr>
          <w:rFonts w:ascii="宋体" w:hAnsi="宋体" w:cs="宋体" w:hint="eastAsia"/>
          <w:color w:val="000000"/>
          <w:kern w:val="0"/>
          <w:sz w:val="20"/>
          <w:szCs w:val="20"/>
        </w:rPr>
        <w:t>领取互助金的限额详见附表。</w:t>
      </w:r>
    </w:p>
    <w:p w:rsidR="00F93379" w:rsidRPr="00F93379" w:rsidRDefault="00F93379" w:rsidP="00F93379">
      <w:pPr>
        <w:widowControl/>
        <w:shd w:val="clear" w:color="auto" w:fill="FFFFFF"/>
        <w:spacing w:line="390" w:lineRule="atLeast"/>
        <w:ind w:firstLine="422"/>
        <w:jc w:val="left"/>
        <w:rPr>
          <w:rFonts w:ascii="宋体" w:hAnsi="宋体" w:cs="宋体" w:hint="eastAsia"/>
          <w:color w:val="000000"/>
          <w:kern w:val="0"/>
          <w:sz w:val="20"/>
          <w:szCs w:val="20"/>
        </w:rPr>
      </w:pPr>
      <w:r w:rsidRPr="00F93379">
        <w:rPr>
          <w:rFonts w:ascii="宋体" w:hAnsi="宋体" w:cs="宋体" w:hint="eastAsia"/>
          <w:b/>
          <w:bCs/>
          <w:color w:val="000000"/>
          <w:kern w:val="0"/>
          <w:sz w:val="20"/>
          <w:szCs w:val="20"/>
        </w:rPr>
        <w:t>第四条  参加本计划的待遇。</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在互助保障期内，会员因发生工伤和日常生活中的意外事故导致身故、残疾时，可以领取下列互助金：</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1、按照不同伤残程度可以领取身体伤残互助金。如会员所受伤害程度比较严重，自事故发生之日起第180天时的治疗状况及身体伤残状况领取伤残互助金。</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lastRenderedPageBreak/>
        <w:t>    2、会员因工伤和日常生活中的意外事故住院治疗的，可以根据参加本计划时选择的互助费交纳档次和住院治疗的时间不同，按照所选交费档次对应的不同金额最高可以领取180天的生活补助互助金。</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住院时间按照医疗机构提供的完整的入院、出院记录核定。</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在为期一年的互助保障期内，因同一次工伤和日常生活中的意外事故需连续住院治疗的，住院时间可以累计计算。</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3、根据医疗机构提供的完整入院、出院记录，首次住院连续治疗的，按照所选交费档次对应的不同金额按日领取最高不超过180天的住院补助互助金。</w:t>
      </w:r>
      <w:r w:rsidRPr="00F93379">
        <w:rPr>
          <w:rFonts w:ascii="宋体" w:hAnsi="宋体" w:cs="宋体" w:hint="eastAsia"/>
          <w:color w:val="000000"/>
          <w:kern w:val="0"/>
          <w:sz w:val="20"/>
          <w:szCs w:val="20"/>
        </w:rPr>
        <w:br/>
        <w:t>    因伤情不稳定断续住院治疗，</w:t>
      </w:r>
      <w:proofErr w:type="gramStart"/>
      <w:r w:rsidRPr="00F93379">
        <w:rPr>
          <w:rFonts w:ascii="宋体" w:hAnsi="宋体" w:cs="宋体" w:hint="eastAsia"/>
          <w:color w:val="000000"/>
          <w:kern w:val="0"/>
          <w:sz w:val="20"/>
          <w:szCs w:val="20"/>
        </w:rPr>
        <w:t>不</w:t>
      </w:r>
      <w:proofErr w:type="gramEnd"/>
      <w:r w:rsidRPr="00F93379">
        <w:rPr>
          <w:rFonts w:ascii="宋体" w:hAnsi="宋体" w:cs="宋体" w:hint="eastAsia"/>
          <w:color w:val="000000"/>
          <w:kern w:val="0"/>
          <w:sz w:val="20"/>
          <w:szCs w:val="20"/>
        </w:rPr>
        <w:t>累计计算住院治疗时间。</w:t>
      </w:r>
      <w:r w:rsidRPr="00F93379">
        <w:rPr>
          <w:rFonts w:ascii="宋体" w:hAnsi="宋体" w:cs="宋体" w:hint="eastAsia"/>
          <w:color w:val="000000"/>
          <w:kern w:val="0"/>
          <w:sz w:val="20"/>
          <w:szCs w:val="20"/>
        </w:rPr>
        <w:br/>
        <w:t>    4、会员因发生工伤和日常生活中的意外事故造成身故，或者自事故发生之日起180日内因同一原因身故，按照所选交费档次对应的金额其家属一次性领取身故和丧葬互助金，互助保障待遇终止。</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会员因发生工伤和日常生活中的意外事故造成身故，或者经抢救无效后在180天内身故，符合本条第2、3项规定的可以领取相应的互助金。</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会员因发生工伤和日常生活中的意外事故造成身体永久伤害领取前三项互助金后，在互助保障期内继续享受其权利。但在同一互助保障期内，无论会员一次或多次发生工伤和日常生活中的意外事故造成身体永久伤害，其伤残互助金、生活补助互助金和住院补助互助金的领取，累计均不得超过与其互助费缴纳档次相对应的最高标准。</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w:t>
      </w:r>
      <w:r w:rsidRPr="00F93379">
        <w:rPr>
          <w:rFonts w:ascii="宋体" w:hAnsi="宋体" w:cs="宋体" w:hint="eastAsia"/>
          <w:b/>
          <w:bCs/>
          <w:color w:val="000000"/>
          <w:kern w:val="0"/>
          <w:sz w:val="20"/>
          <w:szCs w:val="20"/>
        </w:rPr>
        <w:t>第五条  下列原因造成身故、残疾或烧伤时，会员不享受第四条规定的互助金：</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1、会员患病、妊娠、流产、分娩、药物过敏、食物中毒；</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2、会员故意行为，挑衅而导致的打斗、被袭击或被谋杀；</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3、会员接受治疗、手术导致的医疗事故，或者未</w:t>
      </w:r>
      <w:proofErr w:type="gramStart"/>
      <w:r w:rsidRPr="00F93379">
        <w:rPr>
          <w:rFonts w:ascii="宋体" w:hAnsi="宋体" w:cs="宋体" w:hint="eastAsia"/>
          <w:color w:val="000000"/>
          <w:kern w:val="0"/>
          <w:sz w:val="20"/>
          <w:szCs w:val="20"/>
        </w:rPr>
        <w:t>遵</w:t>
      </w:r>
      <w:proofErr w:type="gramEnd"/>
      <w:r w:rsidRPr="00F93379">
        <w:rPr>
          <w:rFonts w:ascii="宋体" w:hAnsi="宋体" w:cs="宋体" w:hint="eastAsia"/>
          <w:color w:val="000000"/>
          <w:kern w:val="0"/>
          <w:sz w:val="20"/>
          <w:szCs w:val="20"/>
        </w:rPr>
        <w:t>医嘱，私自服用、涂用、注射药物；</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4、会员因遭受工伤和日常生活中的意外事故以外的原因失踪而被法院宣告死亡的；</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5、原子能或核能装置爆炸、污染或辐射造成的伤害；</w:t>
      </w:r>
      <w:r w:rsidRPr="00F93379">
        <w:rPr>
          <w:rFonts w:ascii="宋体" w:hAnsi="宋体" w:cs="宋体" w:hint="eastAsia"/>
          <w:color w:val="000000"/>
          <w:kern w:val="0"/>
          <w:sz w:val="20"/>
          <w:szCs w:val="20"/>
        </w:rPr>
        <w:br/>
        <w:t>    6、在下列期间遭受意外伤害以致身故、残疾或者烧伤：</w:t>
      </w:r>
      <w:r w:rsidRPr="00F93379">
        <w:rPr>
          <w:rFonts w:ascii="宋体" w:hAnsi="宋体" w:cs="宋体" w:hint="eastAsia"/>
          <w:color w:val="000000"/>
          <w:kern w:val="0"/>
          <w:sz w:val="20"/>
          <w:szCs w:val="20"/>
        </w:rPr>
        <w:br/>
        <w:t>    （1）战争、军事行动、暴动、恐怖活动或者其他类似的武装叛乱期间；</w:t>
      </w:r>
      <w:r w:rsidRPr="00F93379">
        <w:rPr>
          <w:rFonts w:ascii="宋体" w:hAnsi="宋体" w:cs="宋体" w:hint="eastAsia"/>
          <w:color w:val="000000"/>
          <w:kern w:val="0"/>
          <w:sz w:val="20"/>
          <w:szCs w:val="20"/>
        </w:rPr>
        <w:br/>
        <w:t>    （2）会员因从事非法、犯罪活动期间或者被依法拘留、服刑期间；</w:t>
      </w:r>
      <w:r w:rsidRPr="00F93379">
        <w:rPr>
          <w:rFonts w:ascii="宋体" w:hAnsi="宋体" w:cs="宋体" w:hint="eastAsia"/>
          <w:color w:val="000000"/>
          <w:kern w:val="0"/>
          <w:sz w:val="20"/>
          <w:szCs w:val="20"/>
        </w:rPr>
        <w:br/>
        <w:t>    （3）会员因酗酒或者受酒精、毒品、管制药物影响期间；</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（4）会员酒后驾车、无有效驾驶执照驾驶、驾驶无有效行驶证或者驾驶与驾照不符的</w:t>
      </w:r>
      <w:proofErr w:type="gramStart"/>
      <w:r w:rsidRPr="00F93379">
        <w:rPr>
          <w:rFonts w:ascii="宋体" w:hAnsi="宋体" w:cs="宋体" w:hint="eastAsia"/>
          <w:color w:val="000000"/>
          <w:kern w:val="0"/>
          <w:sz w:val="20"/>
          <w:szCs w:val="20"/>
        </w:rPr>
        <w:t>的</w:t>
      </w:r>
      <w:proofErr w:type="gramEnd"/>
      <w:r w:rsidRPr="00F93379">
        <w:rPr>
          <w:rFonts w:ascii="宋体" w:hAnsi="宋体" w:cs="宋体" w:hint="eastAsia"/>
          <w:color w:val="000000"/>
          <w:kern w:val="0"/>
          <w:sz w:val="20"/>
          <w:szCs w:val="20"/>
        </w:rPr>
        <w:t>机动交通工具期间；</w:t>
      </w:r>
      <w:r w:rsidRPr="00F93379">
        <w:rPr>
          <w:rFonts w:ascii="宋体" w:hAnsi="宋体" w:cs="宋体" w:hint="eastAsia"/>
          <w:color w:val="000000"/>
          <w:kern w:val="0"/>
          <w:sz w:val="20"/>
          <w:szCs w:val="20"/>
        </w:rPr>
        <w:br/>
        <w:t>    （5）会员从事潜水、跳伞、蹦极、攀岩运动、探险活动、武术比赛、摔跤比赛、特技表演、赛马、赛车等高风险的活动期间；</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7、会员故意隐瞒、伪造或篡改病史、病历以及其他各种欺骗行为的。</w:t>
      </w:r>
    </w:p>
    <w:p w:rsidR="00F93379" w:rsidRPr="00F93379" w:rsidRDefault="00F93379" w:rsidP="00F93379">
      <w:pPr>
        <w:widowControl/>
        <w:shd w:val="clear" w:color="auto" w:fill="FFFFFF"/>
        <w:spacing w:line="390" w:lineRule="atLeast"/>
        <w:ind w:firstLine="422"/>
        <w:jc w:val="left"/>
        <w:rPr>
          <w:rFonts w:ascii="宋体" w:hAnsi="宋体" w:cs="宋体" w:hint="eastAsia"/>
          <w:color w:val="000000"/>
          <w:kern w:val="0"/>
          <w:sz w:val="20"/>
          <w:szCs w:val="20"/>
        </w:rPr>
      </w:pPr>
      <w:r w:rsidRPr="00F93379">
        <w:rPr>
          <w:rFonts w:ascii="宋体" w:hAnsi="宋体" w:cs="宋体" w:hint="eastAsia"/>
          <w:b/>
          <w:bCs/>
          <w:color w:val="000000"/>
          <w:kern w:val="0"/>
          <w:sz w:val="20"/>
          <w:szCs w:val="20"/>
        </w:rPr>
        <w:t>第六条  互助金的受领人。</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第四条中规定的前三项互助金由会员本人领取。</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lastRenderedPageBreak/>
        <w:t>    第四条中规定的第四项互助金由会员直系亲属或会员在参加本计划时指定的受领人领取。</w:t>
      </w:r>
    </w:p>
    <w:p w:rsidR="00F93379" w:rsidRPr="00F93379" w:rsidRDefault="00F93379" w:rsidP="00F93379">
      <w:pPr>
        <w:widowControl/>
        <w:shd w:val="clear" w:color="auto" w:fill="FFFFFF"/>
        <w:spacing w:line="390" w:lineRule="atLeast"/>
        <w:ind w:firstLine="422"/>
        <w:jc w:val="left"/>
        <w:rPr>
          <w:rFonts w:ascii="宋体" w:hAnsi="宋体" w:cs="宋体" w:hint="eastAsia"/>
          <w:color w:val="000000"/>
          <w:kern w:val="0"/>
          <w:sz w:val="20"/>
          <w:szCs w:val="20"/>
        </w:rPr>
      </w:pPr>
      <w:r w:rsidRPr="00F93379">
        <w:rPr>
          <w:rFonts w:ascii="宋体" w:hAnsi="宋体" w:cs="宋体" w:hint="eastAsia"/>
          <w:b/>
          <w:bCs/>
          <w:color w:val="000000"/>
          <w:kern w:val="0"/>
          <w:sz w:val="20"/>
          <w:szCs w:val="20"/>
        </w:rPr>
        <w:t>第七条  互助金的申领手续。</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在互助保障期内会员因发生工伤和日常生活中的意外事故，会员本人、直系亲属、所在单位工会本计划经办人员必须在3日内通知办事处以便进行核对。</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会员本人、直系亲属通过会员所在单位工会向办事处申请领取互助金时应提交下列材料以证明其伤害程度：</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1、会员所在单位出具的事故发生情况证明；</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2、会员的身份证明；</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3、会员因发生工伤和日常生活中的意外事故导致身故，应提交户籍管理机关的户口注销证明和医疗机构出具的死亡证明；</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4、会员因发生工伤和日常生活中的意外事故造成伤残或者永久性丧失部分身体机能，应在结束治疗后，由二级以上（含二级）医疗机构、伤残鉴定机构或者执法部门指定的鉴定机构出具的伤残程度证明。如果自遭受伤害之日起经过180天治疗仍未结束，则按180天时的治疗情况，确定会员伤残程度；</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5、由会员或其直系亲属签名的互助金领取书面申请；</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6、办事处为证明事故真相和伤残程度确定需要由会员、直系亲属提供的材料。</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w:t>
      </w:r>
      <w:r w:rsidRPr="00F93379">
        <w:rPr>
          <w:rFonts w:ascii="宋体" w:hAnsi="宋体" w:cs="宋体" w:hint="eastAsia"/>
          <w:b/>
          <w:bCs/>
          <w:color w:val="000000"/>
          <w:kern w:val="0"/>
          <w:sz w:val="20"/>
          <w:szCs w:val="20"/>
        </w:rPr>
        <w:t> 第八条  其他规定事项。</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    1、自会员发生工伤和日常生活中的意外事故发生日起，会员、直系亲属必须在1年内向办事处申请领取互助金，逾期办事处不再受理会员提出的互助金申领工作。</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2、本计划所指的“工伤和日常生活中的意外事故”遵照国家有关法律的规定。</w:t>
      </w:r>
    </w:p>
    <w:p w:rsidR="00F93379" w:rsidRPr="00F93379" w:rsidRDefault="00F93379" w:rsidP="00F93379">
      <w:pPr>
        <w:widowControl/>
        <w:shd w:val="clear" w:color="auto" w:fill="FFFFFF"/>
        <w:spacing w:line="390" w:lineRule="atLeast"/>
        <w:ind w:firstLine="420"/>
        <w:jc w:val="left"/>
        <w:rPr>
          <w:rFonts w:ascii="宋体" w:hAnsi="宋体" w:cs="宋体" w:hint="eastAsia"/>
          <w:color w:val="000000"/>
          <w:kern w:val="0"/>
          <w:sz w:val="20"/>
          <w:szCs w:val="20"/>
        </w:rPr>
      </w:pPr>
      <w:r w:rsidRPr="00F93379">
        <w:rPr>
          <w:rFonts w:ascii="宋体" w:hAnsi="宋体" w:cs="宋体" w:hint="eastAsia"/>
          <w:color w:val="000000"/>
          <w:kern w:val="0"/>
          <w:sz w:val="20"/>
          <w:szCs w:val="20"/>
        </w:rPr>
        <w:t>3、对本计划执行中有关内容发生争议，由中国职工保险互助会专家委员会进行最终裁定。</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b/>
          <w:bCs/>
          <w:color w:val="000000"/>
          <w:kern w:val="0"/>
          <w:sz w:val="20"/>
          <w:szCs w:val="20"/>
        </w:rPr>
        <w:t>附表</w:t>
      </w:r>
    </w:p>
    <w:p w:rsidR="00F93379" w:rsidRPr="00F93379" w:rsidRDefault="00F93379" w:rsidP="00F93379">
      <w:pPr>
        <w:widowControl/>
        <w:shd w:val="clear" w:color="auto" w:fill="FFFFFF"/>
        <w:spacing w:line="390" w:lineRule="atLeast"/>
        <w:jc w:val="center"/>
        <w:rPr>
          <w:rFonts w:ascii="宋体" w:hAnsi="宋体" w:cs="宋体" w:hint="eastAsia"/>
          <w:color w:val="000000"/>
          <w:kern w:val="0"/>
          <w:sz w:val="20"/>
          <w:szCs w:val="20"/>
        </w:rPr>
      </w:pPr>
      <w:r w:rsidRPr="00F93379">
        <w:rPr>
          <w:rFonts w:ascii="宋体" w:hAnsi="宋体" w:cs="宋体" w:hint="eastAsia"/>
          <w:b/>
          <w:bCs/>
          <w:color w:val="000000"/>
          <w:kern w:val="0"/>
          <w:sz w:val="20"/>
          <w:szCs w:val="20"/>
        </w:rPr>
        <w:t>本计划交费档次及领取互助金标准</w:t>
      </w:r>
    </w:p>
    <w:p w:rsidR="00F93379" w:rsidRPr="00F93379" w:rsidRDefault="00F93379" w:rsidP="00F93379">
      <w:pPr>
        <w:widowControl/>
        <w:shd w:val="clear" w:color="auto" w:fill="FFFFFF"/>
        <w:spacing w:line="390" w:lineRule="atLeast"/>
        <w:jc w:val="right"/>
        <w:rPr>
          <w:rFonts w:ascii="宋体" w:hAnsi="宋体" w:cs="宋体" w:hint="eastAsia"/>
          <w:color w:val="000000"/>
          <w:kern w:val="0"/>
          <w:sz w:val="20"/>
          <w:szCs w:val="20"/>
        </w:rPr>
      </w:pPr>
      <w:r w:rsidRPr="00F93379">
        <w:rPr>
          <w:rFonts w:ascii="宋体" w:hAnsi="宋体" w:cs="宋体" w:hint="eastAsia"/>
          <w:color w:val="000000"/>
          <w:kern w:val="0"/>
          <w:sz w:val="20"/>
          <w:szCs w:val="20"/>
        </w:rPr>
        <w:t>（单位：元）</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391"/>
        <w:gridCol w:w="1582"/>
        <w:gridCol w:w="1231"/>
        <w:gridCol w:w="1318"/>
      </w:tblGrid>
      <w:tr w:rsidR="00F93379" w:rsidRPr="00F93379" w:rsidTr="00F93379">
        <w:tc>
          <w:tcPr>
            <w:tcW w:w="25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379" w:rsidRPr="00F93379" w:rsidRDefault="00F93379" w:rsidP="00F93379">
            <w:pPr>
              <w:widowControl/>
              <w:spacing w:line="240" w:lineRule="atLeast"/>
              <w:jc w:val="right"/>
              <w:rPr>
                <w:rFonts w:ascii="宋体" w:hAnsi="宋体" w:cs="宋体" w:hint="eastAsia"/>
                <w:color w:val="000000"/>
                <w:kern w:val="0"/>
                <w:sz w:val="18"/>
                <w:szCs w:val="18"/>
              </w:rPr>
            </w:pPr>
            <w:r w:rsidRPr="00F93379">
              <w:rPr>
                <w:rFonts w:ascii="宋体" w:hAnsi="宋体" w:cs="宋体" w:hint="eastAsia"/>
                <w:color w:val="000000"/>
                <w:kern w:val="0"/>
                <w:sz w:val="18"/>
                <w:szCs w:val="18"/>
              </w:rPr>
              <w:t>互助费标准</w:t>
            </w:r>
          </w:p>
          <w:p w:rsidR="00F93379" w:rsidRPr="00F93379" w:rsidRDefault="00F93379" w:rsidP="00F93379">
            <w:pPr>
              <w:widowControl/>
              <w:spacing w:line="240" w:lineRule="atLeast"/>
              <w:jc w:val="left"/>
              <w:rPr>
                <w:rFonts w:ascii="宋体" w:hAnsi="宋体" w:cs="宋体"/>
                <w:color w:val="000000"/>
                <w:kern w:val="0"/>
                <w:sz w:val="18"/>
                <w:szCs w:val="18"/>
              </w:rPr>
            </w:pPr>
            <w:r w:rsidRPr="00F93379">
              <w:rPr>
                <w:rFonts w:ascii="宋体" w:hAnsi="宋体" w:cs="宋体" w:hint="eastAsia"/>
                <w:color w:val="000000"/>
                <w:kern w:val="0"/>
                <w:sz w:val="18"/>
                <w:szCs w:val="18"/>
              </w:rPr>
              <w:t>互助金领取标准</w:t>
            </w:r>
          </w:p>
        </w:tc>
        <w:tc>
          <w:tcPr>
            <w:tcW w:w="900" w:type="pct"/>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50/62</w:t>
            </w:r>
          </w:p>
        </w:tc>
        <w:tc>
          <w:tcPr>
            <w:tcW w:w="700" w:type="pct"/>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74/93</w:t>
            </w:r>
          </w:p>
        </w:tc>
        <w:tc>
          <w:tcPr>
            <w:tcW w:w="750" w:type="pct"/>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100/124</w:t>
            </w:r>
          </w:p>
        </w:tc>
      </w:tr>
      <w:tr w:rsidR="00F93379" w:rsidRPr="00F93379" w:rsidTr="00F93379">
        <w:trPr>
          <w:trHeight w:val="349"/>
        </w:trPr>
        <w:tc>
          <w:tcPr>
            <w:tcW w:w="2500" w:type="pct"/>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最高伤残互助金</w:t>
            </w:r>
          </w:p>
        </w:tc>
        <w:tc>
          <w:tcPr>
            <w:tcW w:w="90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12,000</w:t>
            </w:r>
          </w:p>
        </w:tc>
        <w:tc>
          <w:tcPr>
            <w:tcW w:w="70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18,000</w:t>
            </w:r>
          </w:p>
        </w:tc>
        <w:tc>
          <w:tcPr>
            <w:tcW w:w="75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24,000</w:t>
            </w:r>
          </w:p>
        </w:tc>
      </w:tr>
      <w:tr w:rsidR="00F93379" w:rsidRPr="00F93379" w:rsidTr="00F93379">
        <w:trPr>
          <w:trHeight w:val="310"/>
        </w:trPr>
        <w:tc>
          <w:tcPr>
            <w:tcW w:w="2500" w:type="pct"/>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生活补助互助金（每日）最长180天</w:t>
            </w:r>
          </w:p>
        </w:tc>
        <w:tc>
          <w:tcPr>
            <w:tcW w:w="90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30</w:t>
            </w:r>
          </w:p>
        </w:tc>
        <w:tc>
          <w:tcPr>
            <w:tcW w:w="70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40</w:t>
            </w:r>
          </w:p>
        </w:tc>
        <w:tc>
          <w:tcPr>
            <w:tcW w:w="75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50</w:t>
            </w:r>
          </w:p>
        </w:tc>
      </w:tr>
      <w:tr w:rsidR="00F93379" w:rsidRPr="00F93379" w:rsidTr="00F93379">
        <w:trPr>
          <w:trHeight w:val="287"/>
        </w:trPr>
        <w:tc>
          <w:tcPr>
            <w:tcW w:w="2500" w:type="pct"/>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住院补助互助金（每日）最长180天</w:t>
            </w:r>
          </w:p>
        </w:tc>
        <w:tc>
          <w:tcPr>
            <w:tcW w:w="90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30</w:t>
            </w:r>
          </w:p>
        </w:tc>
        <w:tc>
          <w:tcPr>
            <w:tcW w:w="70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45</w:t>
            </w:r>
          </w:p>
        </w:tc>
        <w:tc>
          <w:tcPr>
            <w:tcW w:w="75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60</w:t>
            </w:r>
          </w:p>
        </w:tc>
      </w:tr>
      <w:tr w:rsidR="00F93379" w:rsidRPr="00F93379" w:rsidTr="00F93379">
        <w:trPr>
          <w:trHeight w:val="304"/>
        </w:trPr>
        <w:tc>
          <w:tcPr>
            <w:tcW w:w="2500" w:type="pct"/>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身故和丧葬互助金</w:t>
            </w:r>
          </w:p>
        </w:tc>
        <w:tc>
          <w:tcPr>
            <w:tcW w:w="90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20,000</w:t>
            </w:r>
          </w:p>
        </w:tc>
        <w:tc>
          <w:tcPr>
            <w:tcW w:w="70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30,000</w:t>
            </w:r>
          </w:p>
        </w:tc>
        <w:tc>
          <w:tcPr>
            <w:tcW w:w="75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60,000</w:t>
            </w:r>
          </w:p>
        </w:tc>
      </w:tr>
      <w:tr w:rsidR="00F93379" w:rsidRPr="00F93379" w:rsidTr="00F93379">
        <w:trPr>
          <w:trHeight w:val="443"/>
        </w:trPr>
        <w:tc>
          <w:tcPr>
            <w:tcW w:w="2500" w:type="pct"/>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最高互助金领取金金额</w:t>
            </w:r>
          </w:p>
        </w:tc>
        <w:tc>
          <w:tcPr>
            <w:tcW w:w="90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30,800</w:t>
            </w:r>
          </w:p>
        </w:tc>
        <w:tc>
          <w:tcPr>
            <w:tcW w:w="70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45,300</w:t>
            </w:r>
          </w:p>
        </w:tc>
        <w:tc>
          <w:tcPr>
            <w:tcW w:w="750" w:type="pct"/>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F93379" w:rsidRPr="00F93379" w:rsidRDefault="00F93379" w:rsidP="00F93379">
            <w:pPr>
              <w:widowControl/>
              <w:spacing w:line="240" w:lineRule="atLeast"/>
              <w:jc w:val="center"/>
              <w:rPr>
                <w:rFonts w:ascii="宋体" w:hAnsi="宋体" w:cs="宋体"/>
                <w:color w:val="000000"/>
                <w:kern w:val="0"/>
                <w:sz w:val="18"/>
                <w:szCs w:val="18"/>
              </w:rPr>
            </w:pPr>
            <w:r w:rsidRPr="00F93379">
              <w:rPr>
                <w:rFonts w:ascii="宋体" w:hAnsi="宋体" w:cs="宋体" w:hint="eastAsia"/>
                <w:color w:val="000000"/>
                <w:kern w:val="0"/>
                <w:sz w:val="18"/>
                <w:szCs w:val="18"/>
              </w:rPr>
              <w:t>79,800</w:t>
            </w:r>
          </w:p>
        </w:tc>
      </w:tr>
    </w:tbl>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b/>
          <w:bCs/>
          <w:color w:val="000000"/>
          <w:kern w:val="0"/>
          <w:sz w:val="20"/>
          <w:szCs w:val="20"/>
        </w:rPr>
        <w:t>办公地址：</w:t>
      </w:r>
      <w:r w:rsidRPr="00F93379">
        <w:rPr>
          <w:rFonts w:ascii="宋体" w:hAnsi="宋体" w:cs="宋体" w:hint="eastAsia"/>
          <w:color w:val="000000"/>
          <w:kern w:val="0"/>
          <w:sz w:val="20"/>
          <w:szCs w:val="20"/>
        </w:rPr>
        <w:t>成都市青羊区贝森路2号                   </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b/>
          <w:bCs/>
          <w:color w:val="000000"/>
          <w:kern w:val="0"/>
          <w:sz w:val="20"/>
          <w:szCs w:val="20"/>
        </w:rPr>
        <w:t>咨询电话：</w:t>
      </w:r>
      <w:r w:rsidRPr="00F93379">
        <w:rPr>
          <w:rFonts w:ascii="宋体" w:hAnsi="宋体" w:cs="宋体" w:hint="eastAsia"/>
          <w:color w:val="000000"/>
          <w:kern w:val="0"/>
          <w:sz w:val="20"/>
          <w:szCs w:val="20"/>
        </w:rPr>
        <w:t>参保：81715081     理赔：81715083（传真）   财务：81715085</w:t>
      </w:r>
    </w:p>
    <w:p w:rsidR="00F93379" w:rsidRPr="00F93379" w:rsidRDefault="00F93379" w:rsidP="00F93379">
      <w:pPr>
        <w:widowControl/>
        <w:shd w:val="clear" w:color="auto" w:fill="FFFFFF"/>
        <w:spacing w:line="390" w:lineRule="atLeast"/>
        <w:jc w:val="left"/>
        <w:rPr>
          <w:rFonts w:ascii="宋体" w:hAnsi="宋体" w:cs="宋体" w:hint="eastAsia"/>
          <w:color w:val="000000"/>
          <w:kern w:val="0"/>
          <w:sz w:val="20"/>
          <w:szCs w:val="20"/>
        </w:rPr>
      </w:pPr>
      <w:r w:rsidRPr="00F93379">
        <w:rPr>
          <w:rFonts w:ascii="宋体" w:hAnsi="宋体" w:cs="宋体" w:hint="eastAsia"/>
          <w:b/>
          <w:bCs/>
          <w:color w:val="000000"/>
          <w:kern w:val="0"/>
          <w:sz w:val="20"/>
          <w:szCs w:val="20"/>
        </w:rPr>
        <w:t>网    址：</w:t>
      </w:r>
      <w:r w:rsidRPr="00F93379">
        <w:rPr>
          <w:rFonts w:ascii="宋体" w:hAnsi="宋体" w:cs="宋体" w:hint="eastAsia"/>
          <w:color w:val="000000"/>
          <w:kern w:val="0"/>
          <w:sz w:val="20"/>
          <w:szCs w:val="20"/>
        </w:rPr>
        <w:t>www.cdzgh.com</w:t>
      </w:r>
    </w:p>
    <w:p w:rsidR="00F663E9" w:rsidRDefault="00F663E9"/>
    <w:sectPr w:rsidR="00F663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3B0"/>
    <w:rsid w:val="00005094"/>
    <w:rsid w:val="0006274B"/>
    <w:rsid w:val="00071F8B"/>
    <w:rsid w:val="00081D88"/>
    <w:rsid w:val="00082792"/>
    <w:rsid w:val="000939C5"/>
    <w:rsid w:val="000A2126"/>
    <w:rsid w:val="000A4677"/>
    <w:rsid w:val="000A6686"/>
    <w:rsid w:val="000B6D5E"/>
    <w:rsid w:val="000D40B3"/>
    <w:rsid w:val="000D5B6F"/>
    <w:rsid w:val="00107A90"/>
    <w:rsid w:val="00113FDC"/>
    <w:rsid w:val="00133085"/>
    <w:rsid w:val="00146FC0"/>
    <w:rsid w:val="00154EBC"/>
    <w:rsid w:val="001560BE"/>
    <w:rsid w:val="0015760A"/>
    <w:rsid w:val="00163091"/>
    <w:rsid w:val="00172DF1"/>
    <w:rsid w:val="00176F0A"/>
    <w:rsid w:val="00182723"/>
    <w:rsid w:val="0018313C"/>
    <w:rsid w:val="001A6DB1"/>
    <w:rsid w:val="001B183A"/>
    <w:rsid w:val="001C0D61"/>
    <w:rsid w:val="001E179F"/>
    <w:rsid w:val="001E3938"/>
    <w:rsid w:val="001F1314"/>
    <w:rsid w:val="00237F01"/>
    <w:rsid w:val="00240459"/>
    <w:rsid w:val="002739A7"/>
    <w:rsid w:val="002833BF"/>
    <w:rsid w:val="00297F14"/>
    <w:rsid w:val="002B02B1"/>
    <w:rsid w:val="002D1D13"/>
    <w:rsid w:val="002D360B"/>
    <w:rsid w:val="002E6B5A"/>
    <w:rsid w:val="0031502B"/>
    <w:rsid w:val="00333EB8"/>
    <w:rsid w:val="00340127"/>
    <w:rsid w:val="00344E4D"/>
    <w:rsid w:val="003569B8"/>
    <w:rsid w:val="003912B1"/>
    <w:rsid w:val="003B041E"/>
    <w:rsid w:val="003D7272"/>
    <w:rsid w:val="003D72FD"/>
    <w:rsid w:val="00410636"/>
    <w:rsid w:val="00432EFC"/>
    <w:rsid w:val="004464B2"/>
    <w:rsid w:val="004561EE"/>
    <w:rsid w:val="00491C57"/>
    <w:rsid w:val="004B449E"/>
    <w:rsid w:val="004D5216"/>
    <w:rsid w:val="004E255F"/>
    <w:rsid w:val="004F0264"/>
    <w:rsid w:val="00526486"/>
    <w:rsid w:val="005360B4"/>
    <w:rsid w:val="00562405"/>
    <w:rsid w:val="0057782C"/>
    <w:rsid w:val="0059420F"/>
    <w:rsid w:val="00597A29"/>
    <w:rsid w:val="005E6AB2"/>
    <w:rsid w:val="0061168F"/>
    <w:rsid w:val="00612CC7"/>
    <w:rsid w:val="00614CCA"/>
    <w:rsid w:val="00615289"/>
    <w:rsid w:val="00632F6A"/>
    <w:rsid w:val="006336C1"/>
    <w:rsid w:val="00635837"/>
    <w:rsid w:val="006C0418"/>
    <w:rsid w:val="006C4390"/>
    <w:rsid w:val="006E7796"/>
    <w:rsid w:val="00766193"/>
    <w:rsid w:val="0076730C"/>
    <w:rsid w:val="007844E2"/>
    <w:rsid w:val="00793BF5"/>
    <w:rsid w:val="00797DCA"/>
    <w:rsid w:val="007B184A"/>
    <w:rsid w:val="007B41FE"/>
    <w:rsid w:val="007C6FA2"/>
    <w:rsid w:val="007C7567"/>
    <w:rsid w:val="00801240"/>
    <w:rsid w:val="00836567"/>
    <w:rsid w:val="00872CEC"/>
    <w:rsid w:val="00890D26"/>
    <w:rsid w:val="0089240C"/>
    <w:rsid w:val="008B5EA3"/>
    <w:rsid w:val="008D26DB"/>
    <w:rsid w:val="008D3723"/>
    <w:rsid w:val="008F478A"/>
    <w:rsid w:val="00913367"/>
    <w:rsid w:val="00924557"/>
    <w:rsid w:val="00926E15"/>
    <w:rsid w:val="00931E02"/>
    <w:rsid w:val="009443B6"/>
    <w:rsid w:val="009470F3"/>
    <w:rsid w:val="009513F3"/>
    <w:rsid w:val="009643D4"/>
    <w:rsid w:val="009826BE"/>
    <w:rsid w:val="009A10CC"/>
    <w:rsid w:val="009A3816"/>
    <w:rsid w:val="009C1D37"/>
    <w:rsid w:val="009D21E7"/>
    <w:rsid w:val="009D7E19"/>
    <w:rsid w:val="009F1E5D"/>
    <w:rsid w:val="009F3953"/>
    <w:rsid w:val="00A12737"/>
    <w:rsid w:val="00A158B7"/>
    <w:rsid w:val="00A33730"/>
    <w:rsid w:val="00A37E9A"/>
    <w:rsid w:val="00A832CE"/>
    <w:rsid w:val="00AE1934"/>
    <w:rsid w:val="00B13EE0"/>
    <w:rsid w:val="00B223AA"/>
    <w:rsid w:val="00B227B4"/>
    <w:rsid w:val="00B52DA4"/>
    <w:rsid w:val="00B838CE"/>
    <w:rsid w:val="00BC3087"/>
    <w:rsid w:val="00BF7054"/>
    <w:rsid w:val="00C10671"/>
    <w:rsid w:val="00C16BF2"/>
    <w:rsid w:val="00C47BCB"/>
    <w:rsid w:val="00C61413"/>
    <w:rsid w:val="00C8630D"/>
    <w:rsid w:val="00CB2E51"/>
    <w:rsid w:val="00D0053B"/>
    <w:rsid w:val="00D02216"/>
    <w:rsid w:val="00D12BD7"/>
    <w:rsid w:val="00D16DA8"/>
    <w:rsid w:val="00D17A06"/>
    <w:rsid w:val="00D60652"/>
    <w:rsid w:val="00D64293"/>
    <w:rsid w:val="00D76345"/>
    <w:rsid w:val="00D92EEB"/>
    <w:rsid w:val="00DC3518"/>
    <w:rsid w:val="00DD3681"/>
    <w:rsid w:val="00DD4E8A"/>
    <w:rsid w:val="00DE264C"/>
    <w:rsid w:val="00DF50EA"/>
    <w:rsid w:val="00DF53B0"/>
    <w:rsid w:val="00E17158"/>
    <w:rsid w:val="00E26CE8"/>
    <w:rsid w:val="00E30627"/>
    <w:rsid w:val="00E306B1"/>
    <w:rsid w:val="00E30EF1"/>
    <w:rsid w:val="00E4629A"/>
    <w:rsid w:val="00E47B6A"/>
    <w:rsid w:val="00E47F45"/>
    <w:rsid w:val="00E531BE"/>
    <w:rsid w:val="00E54507"/>
    <w:rsid w:val="00E73812"/>
    <w:rsid w:val="00E74291"/>
    <w:rsid w:val="00E87A55"/>
    <w:rsid w:val="00E9051D"/>
    <w:rsid w:val="00F0611C"/>
    <w:rsid w:val="00F0623F"/>
    <w:rsid w:val="00F14B87"/>
    <w:rsid w:val="00F15C1B"/>
    <w:rsid w:val="00F21085"/>
    <w:rsid w:val="00F3422C"/>
    <w:rsid w:val="00F44332"/>
    <w:rsid w:val="00F620A0"/>
    <w:rsid w:val="00F663E9"/>
    <w:rsid w:val="00F82DDA"/>
    <w:rsid w:val="00F93379"/>
    <w:rsid w:val="00FC5E47"/>
    <w:rsid w:val="00FD672C"/>
    <w:rsid w:val="00FE0D00"/>
    <w:rsid w:val="00FE3422"/>
    <w:rsid w:val="00FF1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559178">
      <w:bodyDiv w:val="1"/>
      <w:marLeft w:val="0"/>
      <w:marRight w:val="0"/>
      <w:marTop w:val="0"/>
      <w:marBottom w:val="0"/>
      <w:divBdr>
        <w:top w:val="none" w:sz="0" w:space="0" w:color="auto"/>
        <w:left w:val="none" w:sz="0" w:space="0" w:color="auto"/>
        <w:bottom w:val="none" w:sz="0" w:space="0" w:color="auto"/>
        <w:right w:val="none" w:sz="0" w:space="0" w:color="auto"/>
      </w:divBdr>
      <w:divsChild>
        <w:div w:id="1757050986">
          <w:marLeft w:val="0"/>
          <w:marRight w:val="0"/>
          <w:marTop w:val="0"/>
          <w:marBottom w:val="0"/>
          <w:divBdr>
            <w:top w:val="none" w:sz="0" w:space="0" w:color="auto"/>
            <w:left w:val="none" w:sz="0" w:space="0" w:color="auto"/>
            <w:bottom w:val="none" w:sz="0" w:space="0" w:color="auto"/>
            <w:right w:val="none" w:sz="0" w:space="0" w:color="auto"/>
          </w:divBdr>
          <w:divsChild>
            <w:div w:id="600719774">
              <w:marLeft w:val="0"/>
              <w:marRight w:val="0"/>
              <w:marTop w:val="0"/>
              <w:marBottom w:val="0"/>
              <w:divBdr>
                <w:top w:val="none" w:sz="0" w:space="0" w:color="auto"/>
                <w:left w:val="none" w:sz="0" w:space="0" w:color="auto"/>
                <w:bottom w:val="none" w:sz="0" w:space="0" w:color="auto"/>
                <w:right w:val="none" w:sz="0" w:space="0" w:color="auto"/>
              </w:divBdr>
              <w:divsChild>
                <w:div w:id="9260669">
                  <w:marLeft w:val="0"/>
                  <w:marRight w:val="0"/>
                  <w:marTop w:val="0"/>
                  <w:marBottom w:val="0"/>
                  <w:divBdr>
                    <w:top w:val="none" w:sz="0" w:space="0" w:color="auto"/>
                    <w:left w:val="none" w:sz="0" w:space="0" w:color="auto"/>
                    <w:bottom w:val="none" w:sz="0" w:space="0" w:color="auto"/>
                    <w:right w:val="none" w:sz="0" w:space="0" w:color="auto"/>
                  </w:divBdr>
                  <w:divsChild>
                    <w:div w:id="1265721951">
                      <w:marLeft w:val="0"/>
                      <w:marRight w:val="0"/>
                      <w:marTop w:val="0"/>
                      <w:marBottom w:val="0"/>
                      <w:divBdr>
                        <w:top w:val="none" w:sz="0" w:space="0" w:color="auto"/>
                        <w:left w:val="none" w:sz="0" w:space="0" w:color="auto"/>
                        <w:bottom w:val="none" w:sz="0" w:space="0" w:color="auto"/>
                        <w:right w:val="none" w:sz="0" w:space="0" w:color="auto"/>
                      </w:divBdr>
                      <w:divsChild>
                        <w:div w:id="1154493191">
                          <w:marLeft w:val="0"/>
                          <w:marRight w:val="0"/>
                          <w:marTop w:val="0"/>
                          <w:marBottom w:val="0"/>
                          <w:divBdr>
                            <w:top w:val="none" w:sz="0" w:space="0" w:color="auto"/>
                            <w:left w:val="none" w:sz="0" w:space="0" w:color="auto"/>
                            <w:bottom w:val="none" w:sz="0" w:space="0" w:color="auto"/>
                            <w:right w:val="none" w:sz="0" w:space="0" w:color="auto"/>
                          </w:divBdr>
                          <w:divsChild>
                            <w:div w:id="491679203">
                              <w:marLeft w:val="0"/>
                              <w:marRight w:val="0"/>
                              <w:marTop w:val="0"/>
                              <w:marBottom w:val="0"/>
                              <w:divBdr>
                                <w:top w:val="none" w:sz="0" w:space="0" w:color="auto"/>
                                <w:left w:val="none" w:sz="0" w:space="0" w:color="auto"/>
                                <w:bottom w:val="none" w:sz="0" w:space="0" w:color="auto"/>
                                <w:right w:val="none" w:sz="0" w:space="0" w:color="auto"/>
                              </w:divBdr>
                              <w:divsChild>
                                <w:div w:id="309360492">
                                  <w:marLeft w:val="0"/>
                                  <w:marRight w:val="0"/>
                                  <w:marTop w:val="0"/>
                                  <w:marBottom w:val="0"/>
                                  <w:divBdr>
                                    <w:top w:val="none" w:sz="0" w:space="0" w:color="auto"/>
                                    <w:left w:val="none" w:sz="0" w:space="0" w:color="auto"/>
                                    <w:bottom w:val="none" w:sz="0" w:space="0" w:color="auto"/>
                                    <w:right w:val="none" w:sz="0" w:space="0" w:color="auto"/>
                                  </w:divBdr>
                                  <w:divsChild>
                                    <w:div w:id="1701859901">
                                      <w:marLeft w:val="0"/>
                                      <w:marRight w:val="0"/>
                                      <w:marTop w:val="0"/>
                                      <w:marBottom w:val="0"/>
                                      <w:divBdr>
                                        <w:top w:val="none" w:sz="0" w:space="0" w:color="auto"/>
                                        <w:left w:val="none" w:sz="0" w:space="0" w:color="auto"/>
                                        <w:bottom w:val="none" w:sz="0" w:space="0" w:color="auto"/>
                                        <w:right w:val="none" w:sz="0" w:space="0" w:color="auto"/>
                                      </w:divBdr>
                                      <w:divsChild>
                                        <w:div w:id="851334696">
                                          <w:marLeft w:val="0"/>
                                          <w:marRight w:val="0"/>
                                          <w:marTop w:val="0"/>
                                          <w:marBottom w:val="0"/>
                                          <w:divBdr>
                                            <w:top w:val="none" w:sz="0" w:space="0" w:color="auto"/>
                                            <w:left w:val="none" w:sz="0" w:space="0" w:color="auto"/>
                                            <w:bottom w:val="none" w:sz="0" w:space="0" w:color="auto"/>
                                            <w:right w:val="none" w:sz="0" w:space="0" w:color="auto"/>
                                          </w:divBdr>
                                          <w:divsChild>
                                            <w:div w:id="2146241304">
                                              <w:marLeft w:val="0"/>
                                              <w:marRight w:val="0"/>
                                              <w:marTop w:val="0"/>
                                              <w:marBottom w:val="0"/>
                                              <w:divBdr>
                                                <w:top w:val="single" w:sz="6" w:space="11" w:color="DDDDDD"/>
                                                <w:left w:val="single" w:sz="6" w:space="23" w:color="DDDDDD"/>
                                                <w:bottom w:val="single" w:sz="6" w:space="11" w:color="DDDDDD"/>
                                                <w:right w:val="single" w:sz="6" w:space="23" w:color="DDDDDD"/>
                                              </w:divBdr>
                                              <w:divsChild>
                                                <w:div w:id="159808470">
                                                  <w:marLeft w:val="0"/>
                                                  <w:marRight w:val="0"/>
                                                  <w:marTop w:val="0"/>
                                                  <w:marBottom w:val="0"/>
                                                  <w:divBdr>
                                                    <w:top w:val="none" w:sz="0" w:space="0" w:color="auto"/>
                                                    <w:left w:val="none" w:sz="0" w:space="0" w:color="auto"/>
                                                    <w:bottom w:val="none" w:sz="0" w:space="0" w:color="auto"/>
                                                    <w:right w:val="none" w:sz="0" w:space="0" w:color="auto"/>
                                                  </w:divBdr>
                                                  <w:divsChild>
                                                    <w:div w:id="1027874498">
                                                      <w:marLeft w:val="0"/>
                                                      <w:marRight w:val="0"/>
                                                      <w:marTop w:val="0"/>
                                                      <w:marBottom w:val="0"/>
                                                      <w:divBdr>
                                                        <w:top w:val="none" w:sz="0" w:space="0" w:color="auto"/>
                                                        <w:left w:val="none" w:sz="0" w:space="0" w:color="auto"/>
                                                        <w:bottom w:val="none" w:sz="0" w:space="0" w:color="auto"/>
                                                        <w:right w:val="none" w:sz="0" w:space="0" w:color="auto"/>
                                                      </w:divBdr>
                                                      <w:divsChild>
                                                        <w:div w:id="1851528212">
                                                          <w:marLeft w:val="0"/>
                                                          <w:marRight w:val="0"/>
                                                          <w:marTop w:val="0"/>
                                                          <w:marBottom w:val="0"/>
                                                          <w:divBdr>
                                                            <w:top w:val="none" w:sz="0" w:space="0" w:color="auto"/>
                                                            <w:left w:val="none" w:sz="0" w:space="0" w:color="auto"/>
                                                            <w:bottom w:val="none" w:sz="0" w:space="0" w:color="auto"/>
                                                            <w:right w:val="none" w:sz="0" w:space="0" w:color="auto"/>
                                                          </w:divBdr>
                                                        </w:div>
                                                        <w:div w:id="1287930460">
                                                          <w:marLeft w:val="0"/>
                                                          <w:marRight w:val="0"/>
                                                          <w:marTop w:val="0"/>
                                                          <w:marBottom w:val="0"/>
                                                          <w:divBdr>
                                                            <w:top w:val="none" w:sz="0" w:space="0" w:color="auto"/>
                                                            <w:left w:val="none" w:sz="0" w:space="0" w:color="auto"/>
                                                            <w:bottom w:val="none" w:sz="0" w:space="0" w:color="auto"/>
                                                            <w:right w:val="none" w:sz="0" w:space="0" w:color="auto"/>
                                                          </w:divBdr>
                                                        </w:div>
                                                        <w:div w:id="1601334341">
                                                          <w:marLeft w:val="0"/>
                                                          <w:marRight w:val="0"/>
                                                          <w:marTop w:val="0"/>
                                                          <w:marBottom w:val="0"/>
                                                          <w:divBdr>
                                                            <w:top w:val="none" w:sz="0" w:space="0" w:color="auto"/>
                                                            <w:left w:val="none" w:sz="0" w:space="0" w:color="auto"/>
                                                            <w:bottom w:val="none" w:sz="0" w:space="0" w:color="auto"/>
                                                            <w:right w:val="none" w:sz="0" w:space="0" w:color="auto"/>
                                                          </w:divBdr>
                                                        </w:div>
                                                        <w:div w:id="1117528455">
                                                          <w:marLeft w:val="0"/>
                                                          <w:marRight w:val="0"/>
                                                          <w:marTop w:val="0"/>
                                                          <w:marBottom w:val="0"/>
                                                          <w:divBdr>
                                                            <w:top w:val="none" w:sz="0" w:space="0" w:color="auto"/>
                                                            <w:left w:val="none" w:sz="0" w:space="0" w:color="auto"/>
                                                            <w:bottom w:val="none" w:sz="0" w:space="0" w:color="auto"/>
                                                            <w:right w:val="none" w:sz="0" w:space="0" w:color="auto"/>
                                                          </w:divBdr>
                                                        </w:div>
                                                        <w:div w:id="1439711657">
                                                          <w:marLeft w:val="0"/>
                                                          <w:marRight w:val="0"/>
                                                          <w:marTop w:val="0"/>
                                                          <w:marBottom w:val="0"/>
                                                          <w:divBdr>
                                                            <w:top w:val="none" w:sz="0" w:space="0" w:color="auto"/>
                                                            <w:left w:val="none" w:sz="0" w:space="0" w:color="auto"/>
                                                            <w:bottom w:val="none" w:sz="0" w:space="0" w:color="auto"/>
                                                            <w:right w:val="none" w:sz="0" w:space="0" w:color="auto"/>
                                                          </w:divBdr>
                                                        </w:div>
                                                        <w:div w:id="367874454">
                                                          <w:marLeft w:val="0"/>
                                                          <w:marRight w:val="0"/>
                                                          <w:marTop w:val="0"/>
                                                          <w:marBottom w:val="0"/>
                                                          <w:divBdr>
                                                            <w:top w:val="none" w:sz="0" w:space="0" w:color="auto"/>
                                                            <w:left w:val="none" w:sz="0" w:space="0" w:color="auto"/>
                                                            <w:bottom w:val="none" w:sz="0" w:space="0" w:color="auto"/>
                                                            <w:right w:val="none" w:sz="0" w:space="0" w:color="auto"/>
                                                          </w:divBdr>
                                                        </w:div>
                                                        <w:div w:id="2098666840">
                                                          <w:marLeft w:val="0"/>
                                                          <w:marRight w:val="0"/>
                                                          <w:marTop w:val="0"/>
                                                          <w:marBottom w:val="0"/>
                                                          <w:divBdr>
                                                            <w:top w:val="none" w:sz="0" w:space="0" w:color="auto"/>
                                                            <w:left w:val="none" w:sz="0" w:space="0" w:color="auto"/>
                                                            <w:bottom w:val="none" w:sz="0" w:space="0" w:color="auto"/>
                                                            <w:right w:val="none" w:sz="0" w:space="0" w:color="auto"/>
                                                          </w:divBdr>
                                                        </w:div>
                                                        <w:div w:id="1393843087">
                                                          <w:marLeft w:val="0"/>
                                                          <w:marRight w:val="0"/>
                                                          <w:marTop w:val="0"/>
                                                          <w:marBottom w:val="0"/>
                                                          <w:divBdr>
                                                            <w:top w:val="none" w:sz="0" w:space="0" w:color="auto"/>
                                                            <w:left w:val="none" w:sz="0" w:space="0" w:color="auto"/>
                                                            <w:bottom w:val="none" w:sz="0" w:space="0" w:color="auto"/>
                                                            <w:right w:val="none" w:sz="0" w:space="0" w:color="auto"/>
                                                          </w:divBdr>
                                                        </w:div>
                                                        <w:div w:id="819005570">
                                                          <w:marLeft w:val="0"/>
                                                          <w:marRight w:val="0"/>
                                                          <w:marTop w:val="0"/>
                                                          <w:marBottom w:val="0"/>
                                                          <w:divBdr>
                                                            <w:top w:val="none" w:sz="0" w:space="0" w:color="auto"/>
                                                            <w:left w:val="none" w:sz="0" w:space="0" w:color="auto"/>
                                                            <w:bottom w:val="none" w:sz="0" w:space="0" w:color="auto"/>
                                                            <w:right w:val="none" w:sz="0" w:space="0" w:color="auto"/>
                                                          </w:divBdr>
                                                        </w:div>
                                                        <w:div w:id="1736321987">
                                                          <w:marLeft w:val="0"/>
                                                          <w:marRight w:val="0"/>
                                                          <w:marTop w:val="0"/>
                                                          <w:marBottom w:val="0"/>
                                                          <w:divBdr>
                                                            <w:top w:val="none" w:sz="0" w:space="0" w:color="auto"/>
                                                            <w:left w:val="none" w:sz="0" w:space="0" w:color="auto"/>
                                                            <w:bottom w:val="none" w:sz="0" w:space="0" w:color="auto"/>
                                                            <w:right w:val="none" w:sz="0" w:space="0" w:color="auto"/>
                                                          </w:divBdr>
                                                        </w:div>
                                                        <w:div w:id="1951278493">
                                                          <w:marLeft w:val="0"/>
                                                          <w:marRight w:val="0"/>
                                                          <w:marTop w:val="0"/>
                                                          <w:marBottom w:val="0"/>
                                                          <w:divBdr>
                                                            <w:top w:val="none" w:sz="0" w:space="0" w:color="auto"/>
                                                            <w:left w:val="none" w:sz="0" w:space="0" w:color="auto"/>
                                                            <w:bottom w:val="none" w:sz="0" w:space="0" w:color="auto"/>
                                                            <w:right w:val="none" w:sz="0" w:space="0" w:color="auto"/>
                                                          </w:divBdr>
                                                        </w:div>
                                                        <w:div w:id="231935449">
                                                          <w:marLeft w:val="0"/>
                                                          <w:marRight w:val="0"/>
                                                          <w:marTop w:val="0"/>
                                                          <w:marBottom w:val="0"/>
                                                          <w:divBdr>
                                                            <w:top w:val="none" w:sz="0" w:space="0" w:color="auto"/>
                                                            <w:left w:val="none" w:sz="0" w:space="0" w:color="auto"/>
                                                            <w:bottom w:val="none" w:sz="0" w:space="0" w:color="auto"/>
                                                            <w:right w:val="none" w:sz="0" w:space="0" w:color="auto"/>
                                                          </w:divBdr>
                                                        </w:div>
                                                        <w:div w:id="1206259680">
                                                          <w:marLeft w:val="0"/>
                                                          <w:marRight w:val="0"/>
                                                          <w:marTop w:val="0"/>
                                                          <w:marBottom w:val="0"/>
                                                          <w:divBdr>
                                                            <w:top w:val="none" w:sz="0" w:space="0" w:color="auto"/>
                                                            <w:left w:val="none" w:sz="0" w:space="0" w:color="auto"/>
                                                            <w:bottom w:val="none" w:sz="0" w:space="0" w:color="auto"/>
                                                            <w:right w:val="none" w:sz="0" w:space="0" w:color="auto"/>
                                                          </w:divBdr>
                                                        </w:div>
                                                        <w:div w:id="513612030">
                                                          <w:marLeft w:val="0"/>
                                                          <w:marRight w:val="0"/>
                                                          <w:marTop w:val="0"/>
                                                          <w:marBottom w:val="0"/>
                                                          <w:divBdr>
                                                            <w:top w:val="none" w:sz="0" w:space="0" w:color="auto"/>
                                                            <w:left w:val="none" w:sz="0" w:space="0" w:color="auto"/>
                                                            <w:bottom w:val="none" w:sz="0" w:space="0" w:color="auto"/>
                                                            <w:right w:val="none" w:sz="0" w:space="0" w:color="auto"/>
                                                          </w:divBdr>
                                                        </w:div>
                                                        <w:div w:id="1414862736">
                                                          <w:marLeft w:val="0"/>
                                                          <w:marRight w:val="0"/>
                                                          <w:marTop w:val="0"/>
                                                          <w:marBottom w:val="0"/>
                                                          <w:divBdr>
                                                            <w:top w:val="none" w:sz="0" w:space="0" w:color="auto"/>
                                                            <w:left w:val="none" w:sz="0" w:space="0" w:color="auto"/>
                                                            <w:bottom w:val="none" w:sz="0" w:space="0" w:color="auto"/>
                                                            <w:right w:val="none" w:sz="0" w:space="0" w:color="auto"/>
                                                          </w:divBdr>
                                                        </w:div>
                                                        <w:div w:id="45178068">
                                                          <w:marLeft w:val="0"/>
                                                          <w:marRight w:val="0"/>
                                                          <w:marTop w:val="0"/>
                                                          <w:marBottom w:val="0"/>
                                                          <w:divBdr>
                                                            <w:top w:val="none" w:sz="0" w:space="0" w:color="auto"/>
                                                            <w:left w:val="none" w:sz="0" w:space="0" w:color="auto"/>
                                                            <w:bottom w:val="none" w:sz="0" w:space="0" w:color="auto"/>
                                                            <w:right w:val="none" w:sz="0" w:space="0" w:color="auto"/>
                                                          </w:divBdr>
                                                        </w:div>
                                                        <w:div w:id="1695225350">
                                                          <w:marLeft w:val="0"/>
                                                          <w:marRight w:val="0"/>
                                                          <w:marTop w:val="0"/>
                                                          <w:marBottom w:val="0"/>
                                                          <w:divBdr>
                                                            <w:top w:val="none" w:sz="0" w:space="0" w:color="auto"/>
                                                            <w:left w:val="none" w:sz="0" w:space="0" w:color="auto"/>
                                                            <w:bottom w:val="none" w:sz="0" w:space="0" w:color="auto"/>
                                                            <w:right w:val="none" w:sz="0" w:space="0" w:color="auto"/>
                                                          </w:divBdr>
                                                        </w:div>
                                                        <w:div w:id="32193508">
                                                          <w:marLeft w:val="0"/>
                                                          <w:marRight w:val="0"/>
                                                          <w:marTop w:val="0"/>
                                                          <w:marBottom w:val="0"/>
                                                          <w:divBdr>
                                                            <w:top w:val="none" w:sz="0" w:space="0" w:color="auto"/>
                                                            <w:left w:val="none" w:sz="0" w:space="0" w:color="auto"/>
                                                            <w:bottom w:val="none" w:sz="0" w:space="0" w:color="auto"/>
                                                            <w:right w:val="none" w:sz="0" w:space="0" w:color="auto"/>
                                                          </w:divBdr>
                                                        </w:div>
                                                        <w:div w:id="1171607535">
                                                          <w:marLeft w:val="0"/>
                                                          <w:marRight w:val="0"/>
                                                          <w:marTop w:val="0"/>
                                                          <w:marBottom w:val="0"/>
                                                          <w:divBdr>
                                                            <w:top w:val="none" w:sz="0" w:space="0" w:color="auto"/>
                                                            <w:left w:val="none" w:sz="0" w:space="0" w:color="auto"/>
                                                            <w:bottom w:val="none" w:sz="0" w:space="0" w:color="auto"/>
                                                            <w:right w:val="none" w:sz="0" w:space="0" w:color="auto"/>
                                                          </w:divBdr>
                                                        </w:div>
                                                        <w:div w:id="496071384">
                                                          <w:marLeft w:val="0"/>
                                                          <w:marRight w:val="0"/>
                                                          <w:marTop w:val="0"/>
                                                          <w:marBottom w:val="0"/>
                                                          <w:divBdr>
                                                            <w:top w:val="none" w:sz="0" w:space="0" w:color="auto"/>
                                                            <w:left w:val="none" w:sz="0" w:space="0" w:color="auto"/>
                                                            <w:bottom w:val="none" w:sz="0" w:space="0" w:color="auto"/>
                                                            <w:right w:val="none" w:sz="0" w:space="0" w:color="auto"/>
                                                          </w:divBdr>
                                                        </w:div>
                                                        <w:div w:id="1937472668">
                                                          <w:marLeft w:val="0"/>
                                                          <w:marRight w:val="0"/>
                                                          <w:marTop w:val="0"/>
                                                          <w:marBottom w:val="0"/>
                                                          <w:divBdr>
                                                            <w:top w:val="none" w:sz="0" w:space="0" w:color="auto"/>
                                                            <w:left w:val="none" w:sz="0" w:space="0" w:color="auto"/>
                                                            <w:bottom w:val="none" w:sz="0" w:space="0" w:color="auto"/>
                                                            <w:right w:val="none" w:sz="0" w:space="0" w:color="auto"/>
                                                          </w:divBdr>
                                                        </w:div>
                                                        <w:div w:id="433483424">
                                                          <w:marLeft w:val="0"/>
                                                          <w:marRight w:val="0"/>
                                                          <w:marTop w:val="0"/>
                                                          <w:marBottom w:val="0"/>
                                                          <w:divBdr>
                                                            <w:top w:val="none" w:sz="0" w:space="0" w:color="auto"/>
                                                            <w:left w:val="none" w:sz="0" w:space="0" w:color="auto"/>
                                                            <w:bottom w:val="none" w:sz="0" w:space="0" w:color="auto"/>
                                                            <w:right w:val="none" w:sz="0" w:space="0" w:color="auto"/>
                                                          </w:divBdr>
                                                        </w:div>
                                                        <w:div w:id="448665080">
                                                          <w:marLeft w:val="0"/>
                                                          <w:marRight w:val="0"/>
                                                          <w:marTop w:val="0"/>
                                                          <w:marBottom w:val="0"/>
                                                          <w:divBdr>
                                                            <w:top w:val="none" w:sz="0" w:space="0" w:color="auto"/>
                                                            <w:left w:val="none" w:sz="0" w:space="0" w:color="auto"/>
                                                            <w:bottom w:val="none" w:sz="0" w:space="0" w:color="auto"/>
                                                            <w:right w:val="none" w:sz="0" w:space="0" w:color="auto"/>
                                                          </w:divBdr>
                                                        </w:div>
                                                        <w:div w:id="1186871737">
                                                          <w:marLeft w:val="0"/>
                                                          <w:marRight w:val="0"/>
                                                          <w:marTop w:val="0"/>
                                                          <w:marBottom w:val="0"/>
                                                          <w:divBdr>
                                                            <w:top w:val="none" w:sz="0" w:space="0" w:color="auto"/>
                                                            <w:left w:val="none" w:sz="0" w:space="0" w:color="auto"/>
                                                            <w:bottom w:val="none" w:sz="0" w:space="0" w:color="auto"/>
                                                            <w:right w:val="none" w:sz="0" w:space="0" w:color="auto"/>
                                                          </w:divBdr>
                                                        </w:div>
                                                        <w:div w:id="1987777776">
                                                          <w:marLeft w:val="0"/>
                                                          <w:marRight w:val="0"/>
                                                          <w:marTop w:val="0"/>
                                                          <w:marBottom w:val="0"/>
                                                          <w:divBdr>
                                                            <w:top w:val="none" w:sz="0" w:space="0" w:color="auto"/>
                                                            <w:left w:val="none" w:sz="0" w:space="0" w:color="auto"/>
                                                            <w:bottom w:val="none" w:sz="0" w:space="0" w:color="auto"/>
                                                            <w:right w:val="none" w:sz="0" w:space="0" w:color="auto"/>
                                                          </w:divBdr>
                                                        </w:div>
                                                        <w:div w:id="1005128433">
                                                          <w:marLeft w:val="0"/>
                                                          <w:marRight w:val="0"/>
                                                          <w:marTop w:val="0"/>
                                                          <w:marBottom w:val="0"/>
                                                          <w:divBdr>
                                                            <w:top w:val="none" w:sz="0" w:space="0" w:color="auto"/>
                                                            <w:left w:val="none" w:sz="0" w:space="0" w:color="auto"/>
                                                            <w:bottom w:val="none" w:sz="0" w:space="0" w:color="auto"/>
                                                            <w:right w:val="none" w:sz="0" w:space="0" w:color="auto"/>
                                                          </w:divBdr>
                                                        </w:div>
                                                        <w:div w:id="1082683624">
                                                          <w:marLeft w:val="0"/>
                                                          <w:marRight w:val="0"/>
                                                          <w:marTop w:val="0"/>
                                                          <w:marBottom w:val="0"/>
                                                          <w:divBdr>
                                                            <w:top w:val="none" w:sz="0" w:space="0" w:color="auto"/>
                                                            <w:left w:val="none" w:sz="0" w:space="0" w:color="auto"/>
                                                            <w:bottom w:val="none" w:sz="0" w:space="0" w:color="auto"/>
                                                            <w:right w:val="none" w:sz="0" w:space="0" w:color="auto"/>
                                                          </w:divBdr>
                                                        </w:div>
                                                        <w:div w:id="769356466">
                                                          <w:marLeft w:val="0"/>
                                                          <w:marRight w:val="0"/>
                                                          <w:marTop w:val="0"/>
                                                          <w:marBottom w:val="0"/>
                                                          <w:divBdr>
                                                            <w:top w:val="none" w:sz="0" w:space="0" w:color="auto"/>
                                                            <w:left w:val="none" w:sz="0" w:space="0" w:color="auto"/>
                                                            <w:bottom w:val="none" w:sz="0" w:space="0" w:color="auto"/>
                                                            <w:right w:val="none" w:sz="0" w:space="0" w:color="auto"/>
                                                          </w:divBdr>
                                                        </w:div>
                                                        <w:div w:id="1256986084">
                                                          <w:marLeft w:val="0"/>
                                                          <w:marRight w:val="0"/>
                                                          <w:marTop w:val="0"/>
                                                          <w:marBottom w:val="0"/>
                                                          <w:divBdr>
                                                            <w:top w:val="none" w:sz="0" w:space="0" w:color="auto"/>
                                                            <w:left w:val="none" w:sz="0" w:space="0" w:color="auto"/>
                                                            <w:bottom w:val="none" w:sz="0" w:space="0" w:color="auto"/>
                                                            <w:right w:val="none" w:sz="0" w:space="0" w:color="auto"/>
                                                          </w:divBdr>
                                                        </w:div>
                                                        <w:div w:id="1231040316">
                                                          <w:marLeft w:val="0"/>
                                                          <w:marRight w:val="0"/>
                                                          <w:marTop w:val="0"/>
                                                          <w:marBottom w:val="0"/>
                                                          <w:divBdr>
                                                            <w:top w:val="none" w:sz="0" w:space="0" w:color="auto"/>
                                                            <w:left w:val="none" w:sz="0" w:space="0" w:color="auto"/>
                                                            <w:bottom w:val="none" w:sz="0" w:space="0" w:color="auto"/>
                                                            <w:right w:val="none" w:sz="0" w:space="0" w:color="auto"/>
                                                          </w:divBdr>
                                                        </w:div>
                                                        <w:div w:id="695081227">
                                                          <w:marLeft w:val="0"/>
                                                          <w:marRight w:val="0"/>
                                                          <w:marTop w:val="0"/>
                                                          <w:marBottom w:val="0"/>
                                                          <w:divBdr>
                                                            <w:top w:val="none" w:sz="0" w:space="0" w:color="auto"/>
                                                            <w:left w:val="none" w:sz="0" w:space="0" w:color="auto"/>
                                                            <w:bottom w:val="none" w:sz="0" w:space="0" w:color="auto"/>
                                                            <w:right w:val="none" w:sz="0" w:space="0" w:color="auto"/>
                                                          </w:divBdr>
                                                        </w:div>
                                                        <w:div w:id="1007828334">
                                                          <w:marLeft w:val="0"/>
                                                          <w:marRight w:val="0"/>
                                                          <w:marTop w:val="0"/>
                                                          <w:marBottom w:val="0"/>
                                                          <w:divBdr>
                                                            <w:top w:val="none" w:sz="0" w:space="0" w:color="auto"/>
                                                            <w:left w:val="none" w:sz="0" w:space="0" w:color="auto"/>
                                                            <w:bottom w:val="none" w:sz="0" w:space="0" w:color="auto"/>
                                                            <w:right w:val="none" w:sz="0" w:space="0" w:color="auto"/>
                                                          </w:divBdr>
                                                        </w:div>
                                                        <w:div w:id="1231111051">
                                                          <w:marLeft w:val="0"/>
                                                          <w:marRight w:val="0"/>
                                                          <w:marTop w:val="0"/>
                                                          <w:marBottom w:val="0"/>
                                                          <w:divBdr>
                                                            <w:top w:val="none" w:sz="0" w:space="0" w:color="auto"/>
                                                            <w:left w:val="none" w:sz="0" w:space="0" w:color="auto"/>
                                                            <w:bottom w:val="none" w:sz="0" w:space="0" w:color="auto"/>
                                                            <w:right w:val="none" w:sz="0" w:space="0" w:color="auto"/>
                                                          </w:divBdr>
                                                        </w:div>
                                                        <w:div w:id="938951717">
                                                          <w:marLeft w:val="0"/>
                                                          <w:marRight w:val="0"/>
                                                          <w:marTop w:val="0"/>
                                                          <w:marBottom w:val="0"/>
                                                          <w:divBdr>
                                                            <w:top w:val="none" w:sz="0" w:space="0" w:color="auto"/>
                                                            <w:left w:val="none" w:sz="0" w:space="0" w:color="auto"/>
                                                            <w:bottom w:val="none" w:sz="0" w:space="0" w:color="auto"/>
                                                            <w:right w:val="none" w:sz="0" w:space="0" w:color="auto"/>
                                                          </w:divBdr>
                                                        </w:div>
                                                        <w:div w:id="1339573843">
                                                          <w:marLeft w:val="0"/>
                                                          <w:marRight w:val="0"/>
                                                          <w:marTop w:val="0"/>
                                                          <w:marBottom w:val="0"/>
                                                          <w:divBdr>
                                                            <w:top w:val="none" w:sz="0" w:space="0" w:color="auto"/>
                                                            <w:left w:val="none" w:sz="0" w:space="0" w:color="auto"/>
                                                            <w:bottom w:val="none" w:sz="0" w:space="0" w:color="auto"/>
                                                            <w:right w:val="none" w:sz="0" w:space="0" w:color="auto"/>
                                                          </w:divBdr>
                                                        </w:div>
                                                        <w:div w:id="2123568726">
                                                          <w:marLeft w:val="0"/>
                                                          <w:marRight w:val="0"/>
                                                          <w:marTop w:val="0"/>
                                                          <w:marBottom w:val="0"/>
                                                          <w:divBdr>
                                                            <w:top w:val="none" w:sz="0" w:space="0" w:color="auto"/>
                                                            <w:left w:val="none" w:sz="0" w:space="0" w:color="auto"/>
                                                            <w:bottom w:val="none" w:sz="0" w:space="0" w:color="auto"/>
                                                            <w:right w:val="none" w:sz="0" w:space="0" w:color="auto"/>
                                                          </w:divBdr>
                                                        </w:div>
                                                        <w:div w:id="1879314340">
                                                          <w:marLeft w:val="0"/>
                                                          <w:marRight w:val="0"/>
                                                          <w:marTop w:val="0"/>
                                                          <w:marBottom w:val="0"/>
                                                          <w:divBdr>
                                                            <w:top w:val="none" w:sz="0" w:space="0" w:color="auto"/>
                                                            <w:left w:val="none" w:sz="0" w:space="0" w:color="auto"/>
                                                            <w:bottom w:val="none" w:sz="0" w:space="0" w:color="auto"/>
                                                            <w:right w:val="none" w:sz="0" w:space="0" w:color="auto"/>
                                                          </w:divBdr>
                                                        </w:div>
                                                        <w:div w:id="226578020">
                                                          <w:marLeft w:val="0"/>
                                                          <w:marRight w:val="0"/>
                                                          <w:marTop w:val="0"/>
                                                          <w:marBottom w:val="0"/>
                                                          <w:divBdr>
                                                            <w:top w:val="none" w:sz="0" w:space="0" w:color="auto"/>
                                                            <w:left w:val="none" w:sz="0" w:space="0" w:color="auto"/>
                                                            <w:bottom w:val="none" w:sz="0" w:space="0" w:color="auto"/>
                                                            <w:right w:val="none" w:sz="0" w:space="0" w:color="auto"/>
                                                          </w:divBdr>
                                                        </w:div>
                                                        <w:div w:id="1837963671">
                                                          <w:marLeft w:val="0"/>
                                                          <w:marRight w:val="0"/>
                                                          <w:marTop w:val="0"/>
                                                          <w:marBottom w:val="0"/>
                                                          <w:divBdr>
                                                            <w:top w:val="none" w:sz="0" w:space="0" w:color="auto"/>
                                                            <w:left w:val="none" w:sz="0" w:space="0" w:color="auto"/>
                                                            <w:bottom w:val="none" w:sz="0" w:space="0" w:color="auto"/>
                                                            <w:right w:val="none" w:sz="0" w:space="0" w:color="auto"/>
                                                          </w:divBdr>
                                                        </w:div>
                                                        <w:div w:id="1418752593">
                                                          <w:marLeft w:val="0"/>
                                                          <w:marRight w:val="0"/>
                                                          <w:marTop w:val="0"/>
                                                          <w:marBottom w:val="0"/>
                                                          <w:divBdr>
                                                            <w:top w:val="none" w:sz="0" w:space="0" w:color="auto"/>
                                                            <w:left w:val="none" w:sz="0" w:space="0" w:color="auto"/>
                                                            <w:bottom w:val="none" w:sz="0" w:space="0" w:color="auto"/>
                                                            <w:right w:val="none" w:sz="0" w:space="0" w:color="auto"/>
                                                          </w:divBdr>
                                                        </w:div>
                                                        <w:div w:id="1000154046">
                                                          <w:marLeft w:val="0"/>
                                                          <w:marRight w:val="0"/>
                                                          <w:marTop w:val="0"/>
                                                          <w:marBottom w:val="0"/>
                                                          <w:divBdr>
                                                            <w:top w:val="none" w:sz="0" w:space="0" w:color="auto"/>
                                                            <w:left w:val="none" w:sz="0" w:space="0" w:color="auto"/>
                                                            <w:bottom w:val="none" w:sz="0" w:space="0" w:color="auto"/>
                                                            <w:right w:val="none" w:sz="0" w:space="0" w:color="auto"/>
                                                          </w:divBdr>
                                                        </w:div>
                                                        <w:div w:id="1338465205">
                                                          <w:marLeft w:val="0"/>
                                                          <w:marRight w:val="0"/>
                                                          <w:marTop w:val="0"/>
                                                          <w:marBottom w:val="0"/>
                                                          <w:divBdr>
                                                            <w:top w:val="none" w:sz="0" w:space="0" w:color="auto"/>
                                                            <w:left w:val="none" w:sz="0" w:space="0" w:color="auto"/>
                                                            <w:bottom w:val="none" w:sz="0" w:space="0" w:color="auto"/>
                                                            <w:right w:val="none" w:sz="0" w:space="0" w:color="auto"/>
                                                          </w:divBdr>
                                                        </w:div>
                                                        <w:div w:id="1218083854">
                                                          <w:marLeft w:val="0"/>
                                                          <w:marRight w:val="0"/>
                                                          <w:marTop w:val="0"/>
                                                          <w:marBottom w:val="0"/>
                                                          <w:divBdr>
                                                            <w:top w:val="none" w:sz="0" w:space="0" w:color="auto"/>
                                                            <w:left w:val="none" w:sz="0" w:space="0" w:color="auto"/>
                                                            <w:bottom w:val="none" w:sz="0" w:space="0" w:color="auto"/>
                                                            <w:right w:val="none" w:sz="0" w:space="0" w:color="auto"/>
                                                          </w:divBdr>
                                                        </w:div>
                                                        <w:div w:id="1350838044">
                                                          <w:marLeft w:val="0"/>
                                                          <w:marRight w:val="0"/>
                                                          <w:marTop w:val="0"/>
                                                          <w:marBottom w:val="0"/>
                                                          <w:divBdr>
                                                            <w:top w:val="none" w:sz="0" w:space="0" w:color="auto"/>
                                                            <w:left w:val="none" w:sz="0" w:space="0" w:color="auto"/>
                                                            <w:bottom w:val="none" w:sz="0" w:space="0" w:color="auto"/>
                                                            <w:right w:val="none" w:sz="0" w:space="0" w:color="auto"/>
                                                          </w:divBdr>
                                                        </w:div>
                                                        <w:div w:id="1885174450">
                                                          <w:marLeft w:val="0"/>
                                                          <w:marRight w:val="0"/>
                                                          <w:marTop w:val="0"/>
                                                          <w:marBottom w:val="0"/>
                                                          <w:divBdr>
                                                            <w:top w:val="none" w:sz="0" w:space="0" w:color="auto"/>
                                                            <w:left w:val="none" w:sz="0" w:space="0" w:color="auto"/>
                                                            <w:bottom w:val="none" w:sz="0" w:space="0" w:color="auto"/>
                                                            <w:right w:val="none" w:sz="0" w:space="0" w:color="auto"/>
                                                          </w:divBdr>
                                                        </w:div>
                                                        <w:div w:id="957374786">
                                                          <w:marLeft w:val="0"/>
                                                          <w:marRight w:val="0"/>
                                                          <w:marTop w:val="0"/>
                                                          <w:marBottom w:val="0"/>
                                                          <w:divBdr>
                                                            <w:top w:val="none" w:sz="0" w:space="0" w:color="auto"/>
                                                            <w:left w:val="none" w:sz="0" w:space="0" w:color="auto"/>
                                                            <w:bottom w:val="none" w:sz="0" w:space="0" w:color="auto"/>
                                                            <w:right w:val="none" w:sz="0" w:space="0" w:color="auto"/>
                                                          </w:divBdr>
                                                        </w:div>
                                                        <w:div w:id="1359966491">
                                                          <w:marLeft w:val="0"/>
                                                          <w:marRight w:val="161"/>
                                                          <w:marTop w:val="0"/>
                                                          <w:marBottom w:val="0"/>
                                                          <w:divBdr>
                                                            <w:top w:val="none" w:sz="0" w:space="0" w:color="auto"/>
                                                            <w:left w:val="none" w:sz="0" w:space="0" w:color="auto"/>
                                                            <w:bottom w:val="none" w:sz="0" w:space="0" w:color="auto"/>
                                                            <w:right w:val="none" w:sz="0" w:space="0" w:color="auto"/>
                                                          </w:divBdr>
                                                        </w:div>
                                                        <w:div w:id="939027049">
                                                          <w:marLeft w:val="0"/>
                                                          <w:marRight w:val="161"/>
                                                          <w:marTop w:val="0"/>
                                                          <w:marBottom w:val="0"/>
                                                          <w:divBdr>
                                                            <w:top w:val="none" w:sz="0" w:space="0" w:color="auto"/>
                                                            <w:left w:val="none" w:sz="0" w:space="0" w:color="auto"/>
                                                            <w:bottom w:val="none" w:sz="0" w:space="0" w:color="auto"/>
                                                            <w:right w:val="none" w:sz="0" w:space="0" w:color="auto"/>
                                                          </w:divBdr>
                                                        </w:div>
                                                        <w:div w:id="1392928362">
                                                          <w:marLeft w:val="0"/>
                                                          <w:marRight w:val="161"/>
                                                          <w:marTop w:val="0"/>
                                                          <w:marBottom w:val="0"/>
                                                          <w:divBdr>
                                                            <w:top w:val="none" w:sz="0" w:space="0" w:color="auto"/>
                                                            <w:left w:val="none" w:sz="0" w:space="0" w:color="auto"/>
                                                            <w:bottom w:val="none" w:sz="0" w:space="0" w:color="auto"/>
                                                            <w:right w:val="none" w:sz="0" w:space="0" w:color="auto"/>
                                                          </w:divBdr>
                                                        </w:div>
                                                        <w:div w:id="523902176">
                                                          <w:marLeft w:val="0"/>
                                                          <w:marRight w:val="161"/>
                                                          <w:marTop w:val="0"/>
                                                          <w:marBottom w:val="0"/>
                                                          <w:divBdr>
                                                            <w:top w:val="none" w:sz="0" w:space="0" w:color="auto"/>
                                                            <w:left w:val="none" w:sz="0" w:space="0" w:color="auto"/>
                                                            <w:bottom w:val="none" w:sz="0" w:space="0" w:color="auto"/>
                                                            <w:right w:val="none" w:sz="0" w:space="0" w:color="auto"/>
                                                          </w:divBdr>
                                                        </w:div>
                                                        <w:div w:id="1472359312">
                                                          <w:marLeft w:val="0"/>
                                                          <w:marRight w:val="161"/>
                                                          <w:marTop w:val="0"/>
                                                          <w:marBottom w:val="0"/>
                                                          <w:divBdr>
                                                            <w:top w:val="none" w:sz="0" w:space="0" w:color="auto"/>
                                                            <w:left w:val="none" w:sz="0" w:space="0" w:color="auto"/>
                                                            <w:bottom w:val="none" w:sz="0" w:space="0" w:color="auto"/>
                                                            <w:right w:val="none" w:sz="0" w:space="0" w:color="auto"/>
                                                          </w:divBdr>
                                                        </w:div>
                                                        <w:div w:id="438378715">
                                                          <w:marLeft w:val="0"/>
                                                          <w:marRight w:val="161"/>
                                                          <w:marTop w:val="0"/>
                                                          <w:marBottom w:val="0"/>
                                                          <w:divBdr>
                                                            <w:top w:val="none" w:sz="0" w:space="0" w:color="auto"/>
                                                            <w:left w:val="none" w:sz="0" w:space="0" w:color="auto"/>
                                                            <w:bottom w:val="none" w:sz="0" w:space="0" w:color="auto"/>
                                                            <w:right w:val="none" w:sz="0" w:space="0" w:color="auto"/>
                                                          </w:divBdr>
                                                        </w:div>
                                                        <w:div w:id="1888292888">
                                                          <w:marLeft w:val="0"/>
                                                          <w:marRight w:val="161"/>
                                                          <w:marTop w:val="0"/>
                                                          <w:marBottom w:val="0"/>
                                                          <w:divBdr>
                                                            <w:top w:val="none" w:sz="0" w:space="0" w:color="auto"/>
                                                            <w:left w:val="none" w:sz="0" w:space="0" w:color="auto"/>
                                                            <w:bottom w:val="none" w:sz="0" w:space="0" w:color="auto"/>
                                                            <w:right w:val="none" w:sz="0" w:space="0" w:color="auto"/>
                                                          </w:divBdr>
                                                        </w:div>
                                                        <w:div w:id="1857184141">
                                                          <w:marLeft w:val="0"/>
                                                          <w:marRight w:val="161"/>
                                                          <w:marTop w:val="0"/>
                                                          <w:marBottom w:val="0"/>
                                                          <w:divBdr>
                                                            <w:top w:val="none" w:sz="0" w:space="0" w:color="auto"/>
                                                            <w:left w:val="none" w:sz="0" w:space="0" w:color="auto"/>
                                                            <w:bottom w:val="none" w:sz="0" w:space="0" w:color="auto"/>
                                                            <w:right w:val="none" w:sz="0" w:space="0" w:color="auto"/>
                                                          </w:divBdr>
                                                        </w:div>
                                                        <w:div w:id="2031563012">
                                                          <w:marLeft w:val="0"/>
                                                          <w:marRight w:val="161"/>
                                                          <w:marTop w:val="0"/>
                                                          <w:marBottom w:val="0"/>
                                                          <w:divBdr>
                                                            <w:top w:val="none" w:sz="0" w:space="0" w:color="auto"/>
                                                            <w:left w:val="none" w:sz="0" w:space="0" w:color="auto"/>
                                                            <w:bottom w:val="none" w:sz="0" w:space="0" w:color="auto"/>
                                                            <w:right w:val="none" w:sz="0" w:space="0" w:color="auto"/>
                                                          </w:divBdr>
                                                        </w:div>
                                                        <w:div w:id="1939482463">
                                                          <w:marLeft w:val="0"/>
                                                          <w:marRight w:val="161"/>
                                                          <w:marTop w:val="0"/>
                                                          <w:marBottom w:val="0"/>
                                                          <w:divBdr>
                                                            <w:top w:val="none" w:sz="0" w:space="0" w:color="auto"/>
                                                            <w:left w:val="none" w:sz="0" w:space="0" w:color="auto"/>
                                                            <w:bottom w:val="none" w:sz="0" w:space="0" w:color="auto"/>
                                                            <w:right w:val="none" w:sz="0" w:space="0" w:color="auto"/>
                                                          </w:divBdr>
                                                        </w:div>
                                                        <w:div w:id="16468628">
                                                          <w:marLeft w:val="0"/>
                                                          <w:marRight w:val="161"/>
                                                          <w:marTop w:val="0"/>
                                                          <w:marBottom w:val="0"/>
                                                          <w:divBdr>
                                                            <w:top w:val="none" w:sz="0" w:space="0" w:color="auto"/>
                                                            <w:left w:val="none" w:sz="0" w:space="0" w:color="auto"/>
                                                            <w:bottom w:val="none" w:sz="0" w:space="0" w:color="auto"/>
                                                            <w:right w:val="none" w:sz="0" w:space="0" w:color="auto"/>
                                                          </w:divBdr>
                                                        </w:div>
                                                        <w:div w:id="921451020">
                                                          <w:marLeft w:val="0"/>
                                                          <w:marRight w:val="161"/>
                                                          <w:marTop w:val="0"/>
                                                          <w:marBottom w:val="0"/>
                                                          <w:divBdr>
                                                            <w:top w:val="none" w:sz="0" w:space="0" w:color="auto"/>
                                                            <w:left w:val="none" w:sz="0" w:space="0" w:color="auto"/>
                                                            <w:bottom w:val="none" w:sz="0" w:space="0" w:color="auto"/>
                                                            <w:right w:val="none" w:sz="0" w:space="0" w:color="auto"/>
                                                          </w:divBdr>
                                                        </w:div>
                                                        <w:div w:id="1690452985">
                                                          <w:marLeft w:val="0"/>
                                                          <w:marRight w:val="161"/>
                                                          <w:marTop w:val="0"/>
                                                          <w:marBottom w:val="0"/>
                                                          <w:divBdr>
                                                            <w:top w:val="none" w:sz="0" w:space="0" w:color="auto"/>
                                                            <w:left w:val="none" w:sz="0" w:space="0" w:color="auto"/>
                                                            <w:bottom w:val="none" w:sz="0" w:space="0" w:color="auto"/>
                                                            <w:right w:val="none" w:sz="0" w:space="0" w:color="auto"/>
                                                          </w:divBdr>
                                                        </w:div>
                                                        <w:div w:id="1331759925">
                                                          <w:marLeft w:val="0"/>
                                                          <w:marRight w:val="161"/>
                                                          <w:marTop w:val="0"/>
                                                          <w:marBottom w:val="0"/>
                                                          <w:divBdr>
                                                            <w:top w:val="none" w:sz="0" w:space="0" w:color="auto"/>
                                                            <w:left w:val="none" w:sz="0" w:space="0" w:color="auto"/>
                                                            <w:bottom w:val="none" w:sz="0" w:space="0" w:color="auto"/>
                                                            <w:right w:val="none" w:sz="0" w:space="0" w:color="auto"/>
                                                          </w:divBdr>
                                                        </w:div>
                                                        <w:div w:id="1852866170">
                                                          <w:marLeft w:val="0"/>
                                                          <w:marRight w:val="161"/>
                                                          <w:marTop w:val="0"/>
                                                          <w:marBottom w:val="0"/>
                                                          <w:divBdr>
                                                            <w:top w:val="none" w:sz="0" w:space="0" w:color="auto"/>
                                                            <w:left w:val="none" w:sz="0" w:space="0" w:color="auto"/>
                                                            <w:bottom w:val="none" w:sz="0" w:space="0" w:color="auto"/>
                                                            <w:right w:val="none" w:sz="0" w:space="0" w:color="auto"/>
                                                          </w:divBdr>
                                                        </w:div>
                                                        <w:div w:id="1299186502">
                                                          <w:marLeft w:val="0"/>
                                                          <w:marRight w:val="161"/>
                                                          <w:marTop w:val="0"/>
                                                          <w:marBottom w:val="0"/>
                                                          <w:divBdr>
                                                            <w:top w:val="none" w:sz="0" w:space="0" w:color="auto"/>
                                                            <w:left w:val="none" w:sz="0" w:space="0" w:color="auto"/>
                                                            <w:bottom w:val="none" w:sz="0" w:space="0" w:color="auto"/>
                                                            <w:right w:val="none" w:sz="0" w:space="0" w:color="auto"/>
                                                          </w:divBdr>
                                                        </w:div>
                                                        <w:div w:id="323363703">
                                                          <w:marLeft w:val="0"/>
                                                          <w:marRight w:val="161"/>
                                                          <w:marTop w:val="0"/>
                                                          <w:marBottom w:val="0"/>
                                                          <w:divBdr>
                                                            <w:top w:val="none" w:sz="0" w:space="0" w:color="auto"/>
                                                            <w:left w:val="none" w:sz="0" w:space="0" w:color="auto"/>
                                                            <w:bottom w:val="none" w:sz="0" w:space="0" w:color="auto"/>
                                                            <w:right w:val="none" w:sz="0" w:space="0" w:color="auto"/>
                                                          </w:divBdr>
                                                        </w:div>
                                                        <w:div w:id="679041369">
                                                          <w:marLeft w:val="0"/>
                                                          <w:marRight w:val="161"/>
                                                          <w:marTop w:val="0"/>
                                                          <w:marBottom w:val="0"/>
                                                          <w:divBdr>
                                                            <w:top w:val="none" w:sz="0" w:space="0" w:color="auto"/>
                                                            <w:left w:val="none" w:sz="0" w:space="0" w:color="auto"/>
                                                            <w:bottom w:val="none" w:sz="0" w:space="0" w:color="auto"/>
                                                            <w:right w:val="none" w:sz="0" w:space="0" w:color="auto"/>
                                                          </w:divBdr>
                                                        </w:div>
                                                        <w:div w:id="1353997974">
                                                          <w:marLeft w:val="0"/>
                                                          <w:marRight w:val="161"/>
                                                          <w:marTop w:val="0"/>
                                                          <w:marBottom w:val="0"/>
                                                          <w:divBdr>
                                                            <w:top w:val="none" w:sz="0" w:space="0" w:color="auto"/>
                                                            <w:left w:val="none" w:sz="0" w:space="0" w:color="auto"/>
                                                            <w:bottom w:val="none" w:sz="0" w:space="0" w:color="auto"/>
                                                            <w:right w:val="none" w:sz="0" w:space="0" w:color="auto"/>
                                                          </w:divBdr>
                                                        </w:div>
                                                        <w:div w:id="1428310518">
                                                          <w:marLeft w:val="0"/>
                                                          <w:marRight w:val="161"/>
                                                          <w:marTop w:val="0"/>
                                                          <w:marBottom w:val="0"/>
                                                          <w:divBdr>
                                                            <w:top w:val="none" w:sz="0" w:space="0" w:color="auto"/>
                                                            <w:left w:val="none" w:sz="0" w:space="0" w:color="auto"/>
                                                            <w:bottom w:val="none" w:sz="0" w:space="0" w:color="auto"/>
                                                            <w:right w:val="none" w:sz="0" w:space="0" w:color="auto"/>
                                                          </w:divBdr>
                                                        </w:div>
                                                        <w:div w:id="1916159908">
                                                          <w:marLeft w:val="0"/>
                                                          <w:marRight w:val="161"/>
                                                          <w:marTop w:val="0"/>
                                                          <w:marBottom w:val="0"/>
                                                          <w:divBdr>
                                                            <w:top w:val="none" w:sz="0" w:space="0" w:color="auto"/>
                                                            <w:left w:val="none" w:sz="0" w:space="0" w:color="auto"/>
                                                            <w:bottom w:val="none" w:sz="0" w:space="0" w:color="auto"/>
                                                            <w:right w:val="none" w:sz="0" w:space="0" w:color="auto"/>
                                                          </w:divBdr>
                                                        </w:div>
                                                        <w:div w:id="1918319215">
                                                          <w:marLeft w:val="0"/>
                                                          <w:marRight w:val="161"/>
                                                          <w:marTop w:val="0"/>
                                                          <w:marBottom w:val="0"/>
                                                          <w:divBdr>
                                                            <w:top w:val="none" w:sz="0" w:space="0" w:color="auto"/>
                                                            <w:left w:val="none" w:sz="0" w:space="0" w:color="auto"/>
                                                            <w:bottom w:val="none" w:sz="0" w:space="0" w:color="auto"/>
                                                            <w:right w:val="none" w:sz="0" w:space="0" w:color="auto"/>
                                                          </w:divBdr>
                                                        </w:div>
                                                        <w:div w:id="1557204689">
                                                          <w:marLeft w:val="0"/>
                                                          <w:marRight w:val="161"/>
                                                          <w:marTop w:val="0"/>
                                                          <w:marBottom w:val="0"/>
                                                          <w:divBdr>
                                                            <w:top w:val="none" w:sz="0" w:space="0" w:color="auto"/>
                                                            <w:left w:val="none" w:sz="0" w:space="0" w:color="auto"/>
                                                            <w:bottom w:val="none" w:sz="0" w:space="0" w:color="auto"/>
                                                            <w:right w:val="none" w:sz="0" w:space="0" w:color="auto"/>
                                                          </w:divBdr>
                                                        </w:div>
                                                        <w:div w:id="2062636448">
                                                          <w:marLeft w:val="0"/>
                                                          <w:marRight w:val="161"/>
                                                          <w:marTop w:val="0"/>
                                                          <w:marBottom w:val="0"/>
                                                          <w:divBdr>
                                                            <w:top w:val="none" w:sz="0" w:space="0" w:color="auto"/>
                                                            <w:left w:val="none" w:sz="0" w:space="0" w:color="auto"/>
                                                            <w:bottom w:val="none" w:sz="0" w:space="0" w:color="auto"/>
                                                            <w:right w:val="none" w:sz="0" w:space="0" w:color="auto"/>
                                                          </w:divBdr>
                                                        </w:div>
                                                        <w:div w:id="2053336200">
                                                          <w:marLeft w:val="0"/>
                                                          <w:marRight w:val="161"/>
                                                          <w:marTop w:val="0"/>
                                                          <w:marBottom w:val="0"/>
                                                          <w:divBdr>
                                                            <w:top w:val="none" w:sz="0" w:space="0" w:color="auto"/>
                                                            <w:left w:val="none" w:sz="0" w:space="0" w:color="auto"/>
                                                            <w:bottom w:val="none" w:sz="0" w:space="0" w:color="auto"/>
                                                            <w:right w:val="none" w:sz="0" w:space="0" w:color="auto"/>
                                                          </w:divBdr>
                                                        </w:div>
                                                        <w:div w:id="1186598333">
                                                          <w:marLeft w:val="0"/>
                                                          <w:marRight w:val="161"/>
                                                          <w:marTop w:val="0"/>
                                                          <w:marBottom w:val="0"/>
                                                          <w:divBdr>
                                                            <w:top w:val="none" w:sz="0" w:space="0" w:color="auto"/>
                                                            <w:left w:val="none" w:sz="0" w:space="0" w:color="auto"/>
                                                            <w:bottom w:val="none" w:sz="0" w:space="0" w:color="auto"/>
                                                            <w:right w:val="none" w:sz="0" w:space="0" w:color="auto"/>
                                                          </w:divBdr>
                                                        </w:div>
                                                        <w:div w:id="573707793">
                                                          <w:marLeft w:val="0"/>
                                                          <w:marRight w:val="161"/>
                                                          <w:marTop w:val="0"/>
                                                          <w:marBottom w:val="0"/>
                                                          <w:divBdr>
                                                            <w:top w:val="none" w:sz="0" w:space="0" w:color="auto"/>
                                                            <w:left w:val="none" w:sz="0" w:space="0" w:color="auto"/>
                                                            <w:bottom w:val="none" w:sz="0" w:space="0" w:color="auto"/>
                                                            <w:right w:val="none" w:sz="0" w:space="0" w:color="auto"/>
                                                          </w:divBdr>
                                                        </w:div>
                                                        <w:div w:id="527261541">
                                                          <w:marLeft w:val="0"/>
                                                          <w:marRight w:val="0"/>
                                                          <w:marTop w:val="0"/>
                                                          <w:marBottom w:val="0"/>
                                                          <w:divBdr>
                                                            <w:top w:val="none" w:sz="0" w:space="0" w:color="auto"/>
                                                            <w:left w:val="none" w:sz="0" w:space="0" w:color="auto"/>
                                                            <w:bottom w:val="none" w:sz="0" w:space="0" w:color="auto"/>
                                                            <w:right w:val="none" w:sz="0" w:space="0" w:color="auto"/>
                                                          </w:divBdr>
                                                        </w:div>
                                                        <w:div w:id="1267425683">
                                                          <w:marLeft w:val="0"/>
                                                          <w:marRight w:val="0"/>
                                                          <w:marTop w:val="0"/>
                                                          <w:marBottom w:val="0"/>
                                                          <w:divBdr>
                                                            <w:top w:val="none" w:sz="0" w:space="0" w:color="auto"/>
                                                            <w:left w:val="none" w:sz="0" w:space="0" w:color="auto"/>
                                                            <w:bottom w:val="none" w:sz="0" w:space="0" w:color="auto"/>
                                                            <w:right w:val="none" w:sz="0" w:space="0" w:color="auto"/>
                                                          </w:divBdr>
                                                        </w:div>
                                                        <w:div w:id="204547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459</Words>
  <Characters>2620</Characters>
  <Application>Microsoft Office Word</Application>
  <DocSecurity>0</DocSecurity>
  <Lines>21</Lines>
  <Paragraphs>6</Paragraphs>
  <ScaleCrop>false</ScaleCrop>
  <Company>微软中国</Company>
  <LinksUpToDate>false</LinksUpToDate>
  <CharactersWithSpaces>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2014-06-23T09:39:00Z</dcterms:created>
  <dcterms:modified xsi:type="dcterms:W3CDTF">2014-06-23T09:40:00Z</dcterms:modified>
</cp:coreProperties>
</file>